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F7" w:rsidRDefault="00E76EF7" w:rsidP="00E76EF7">
      <w:pPr>
        <w:pStyle w:val="a3"/>
        <w:jc w:val="center"/>
        <w:rPr>
          <w:rFonts w:ascii="ˎ̥,Verdana,Arial" w:hAnsi="ˎ̥,Verdana,Arial"/>
          <w:color w:val="000000"/>
          <w:sz w:val="18"/>
          <w:szCs w:val="18"/>
        </w:rPr>
      </w:pPr>
      <w:r>
        <w:rPr>
          <w:rStyle w:val="a4"/>
          <w:rFonts w:ascii="ˎ̥,Verdana,Arial" w:hAnsi="ˎ̥,Verdana,Arial"/>
          <w:color w:val="000000"/>
        </w:rPr>
        <w:t>交通运输部印发《港口大型机械防阵风防台风安全工作指南》</w:t>
      </w:r>
    </w:p>
    <w:p w:rsidR="00E76EF7" w:rsidRDefault="00E76EF7" w:rsidP="00E76EF7">
      <w:pPr>
        <w:pStyle w:val="a3"/>
        <w:jc w:val="center"/>
        <w:rPr>
          <w:rStyle w:val="a4"/>
          <w:rFonts w:ascii="ˎ̥,Verdana,Arial" w:hAnsi="ˎ̥,Verdana,Arial" w:hint="eastAsia"/>
          <w:color w:val="000000"/>
        </w:rPr>
      </w:pPr>
      <w:r>
        <w:rPr>
          <w:rStyle w:val="a4"/>
          <w:rFonts w:ascii="ˎ̥,Verdana,Arial" w:hAnsi="ˎ̥,Verdana,Arial"/>
          <w:color w:val="000000"/>
        </w:rPr>
        <w:t>交通运输部办公厅关于印发</w:t>
      </w:r>
    </w:p>
    <w:p w:rsidR="00E76EF7" w:rsidRDefault="00E76EF7" w:rsidP="00E76EF7">
      <w:pPr>
        <w:pStyle w:val="a3"/>
        <w:jc w:val="center"/>
        <w:rPr>
          <w:rFonts w:ascii="ˎ̥,Verdana,Arial" w:hAnsi="ˎ̥,Verdana,Arial"/>
          <w:color w:val="000000"/>
          <w:sz w:val="18"/>
          <w:szCs w:val="18"/>
        </w:rPr>
      </w:pPr>
      <w:r>
        <w:rPr>
          <w:rStyle w:val="a4"/>
          <w:rFonts w:ascii="ˎ̥,Verdana,Arial" w:hAnsi="ˎ̥,Verdana,Arial"/>
          <w:color w:val="000000"/>
        </w:rPr>
        <w:t>《港口大型机械防阵风防台风安全工作指南》的通知</w:t>
      </w:r>
    </w:p>
    <w:p w:rsidR="00E76EF7" w:rsidRDefault="00E76EF7" w:rsidP="00E76EF7">
      <w:pPr>
        <w:pStyle w:val="a3"/>
        <w:rPr>
          <w:rFonts w:ascii="ˎ̥,Verdana,Arial" w:hAnsi="ˎ̥,Verdana,Arial" w:hint="eastAsia"/>
          <w:color w:val="000000"/>
          <w:sz w:val="18"/>
          <w:szCs w:val="18"/>
        </w:rPr>
      </w:pPr>
    </w:p>
    <w:p w:rsidR="00E76EF7" w:rsidRDefault="00E76EF7" w:rsidP="00E76EF7">
      <w:pPr>
        <w:pStyle w:val="a3"/>
        <w:rPr>
          <w:rFonts w:ascii="ˎ̥,Verdana,Arial" w:hAnsi="ˎ̥,Verdana,Arial"/>
          <w:color w:val="000000"/>
          <w:sz w:val="18"/>
          <w:szCs w:val="18"/>
        </w:rPr>
      </w:pPr>
      <w:r>
        <w:rPr>
          <w:rStyle w:val="a4"/>
          <w:rFonts w:ascii="ˎ̥,Verdana,Arial" w:hAnsi="ˎ̥,Verdana,Arial"/>
          <w:color w:val="000000"/>
        </w:rPr>
        <w:t>各省、自治区、直辖市交通运输厅</w:t>
      </w:r>
      <w:r>
        <w:rPr>
          <w:rStyle w:val="a4"/>
          <w:rFonts w:ascii="ˎ̥,Verdana,Arial" w:hAnsi="ˎ̥,Verdana,Arial"/>
          <w:color w:val="000000"/>
        </w:rPr>
        <w:t>(</w:t>
      </w:r>
      <w:r>
        <w:rPr>
          <w:rStyle w:val="a4"/>
          <w:rFonts w:ascii="ˎ̥,Verdana,Arial" w:hAnsi="ˎ̥,Verdana,Arial"/>
          <w:color w:val="000000"/>
        </w:rPr>
        <w:t>委</w:t>
      </w:r>
      <w:r>
        <w:rPr>
          <w:rStyle w:val="a4"/>
          <w:rFonts w:ascii="ˎ̥,Verdana,Arial" w:hAnsi="ˎ̥,Verdana,Arial"/>
          <w:color w:val="000000"/>
        </w:rPr>
        <w:t>)</w:t>
      </w:r>
      <w:r>
        <w:rPr>
          <w:rStyle w:val="a4"/>
          <w:rFonts w:ascii="ˎ̥,Verdana,Arial" w:hAnsi="ˎ̥,Verdana,Arial"/>
          <w:color w:val="000000"/>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为指导各地加强港口大型机械防阵风、防台风工作，保障港口安全生产，根据《中华人民共和国港口法》《中华人民共和国安全生产法》等有关法律法规和相关标准，部组织编制了《港口大型机械防阵风防台风安全工作指南》</w:t>
      </w:r>
      <w:r>
        <w:rPr>
          <w:rFonts w:ascii="ˎ̥,Verdana,Arial" w:hAnsi="ˎ̥,Verdana,Arial"/>
          <w:color w:val="000000"/>
          <w:sz w:val="18"/>
          <w:szCs w:val="18"/>
        </w:rPr>
        <w:t>(</w:t>
      </w:r>
      <w:r>
        <w:rPr>
          <w:rFonts w:ascii="ˎ̥,Verdana,Arial" w:hAnsi="ˎ̥,Verdana,Arial"/>
          <w:color w:val="000000"/>
          <w:sz w:val="18"/>
          <w:szCs w:val="18"/>
        </w:rPr>
        <w:t>以下简称《指南》</w:t>
      </w:r>
      <w:r>
        <w:rPr>
          <w:rFonts w:ascii="ˎ̥,Verdana,Arial" w:hAnsi="ˎ̥,Verdana,Arial"/>
          <w:color w:val="000000"/>
          <w:sz w:val="18"/>
          <w:szCs w:val="18"/>
        </w:rPr>
        <w:t>)</w:t>
      </w:r>
      <w:r>
        <w:rPr>
          <w:rFonts w:ascii="ˎ̥,Verdana,Arial" w:hAnsi="ˎ̥,Verdana,Arial"/>
          <w:color w:val="000000"/>
          <w:sz w:val="18"/>
          <w:szCs w:val="18"/>
        </w:rPr>
        <w:t>，现印发给你们。</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各省级交通运输</w:t>
      </w:r>
      <w:r>
        <w:rPr>
          <w:rFonts w:ascii="ˎ̥,Verdana,Arial" w:hAnsi="ˎ̥,Verdana,Arial"/>
          <w:color w:val="000000"/>
          <w:sz w:val="18"/>
          <w:szCs w:val="18"/>
        </w:rPr>
        <w:t>(</w:t>
      </w:r>
      <w:r>
        <w:rPr>
          <w:rFonts w:ascii="ˎ̥,Verdana,Arial" w:hAnsi="ˎ̥,Verdana,Arial"/>
          <w:color w:val="000000"/>
          <w:sz w:val="18"/>
          <w:szCs w:val="18"/>
        </w:rPr>
        <w:t>港口</w:t>
      </w:r>
      <w:r>
        <w:rPr>
          <w:rFonts w:ascii="ˎ̥,Verdana,Arial" w:hAnsi="ˎ̥,Verdana,Arial"/>
          <w:color w:val="000000"/>
          <w:sz w:val="18"/>
          <w:szCs w:val="18"/>
        </w:rPr>
        <w:t>)</w:t>
      </w:r>
      <w:r>
        <w:rPr>
          <w:rFonts w:ascii="ˎ̥,Verdana,Arial" w:hAnsi="ˎ̥,Verdana,Arial"/>
          <w:color w:val="000000"/>
          <w:sz w:val="18"/>
          <w:szCs w:val="18"/>
        </w:rPr>
        <w:t>管理部门要指导督促辖区内港口所在地港口行政管理部门，组织落实好港口大型机械防阵风防台风工作。港口所在地港口行政管理部门要加大宣贯力度，将《指南》传达贯彻到辖区内相关港口企业，要加强防阵风防台风工作的指导，促进港口企业提高防阵风防台风的技术和水平</w:t>
      </w:r>
      <w:r>
        <w:rPr>
          <w:rFonts w:ascii="ˎ̥,Verdana,Arial" w:hAnsi="ˎ̥,Verdana,Arial"/>
          <w:color w:val="000000"/>
          <w:sz w:val="18"/>
          <w:szCs w:val="18"/>
        </w:rPr>
        <w:t>;</w:t>
      </w:r>
      <w:r>
        <w:rPr>
          <w:rFonts w:ascii="ˎ̥,Verdana,Arial" w:hAnsi="ˎ̥,Verdana,Arial"/>
          <w:color w:val="000000"/>
          <w:sz w:val="18"/>
          <w:szCs w:val="18"/>
        </w:rPr>
        <w:t>在台风来临之前要对辖区内港口企业防台工作进行检查，在台风季节要进行定期重点检查，加强与气象部门的信息沟通，及时发布防风防台指令，进行具体部署，并监督港口企业切实落实港口大型机械防阵风防台风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各港口企业要参照《指南》，结合本单位实际情况，配备防风设施设备，制定防阵风防台风措施和工作规程，加强从业人员培训，做好组织实施。港口企业接到防风预报后，应立即启动港口大型机械防风专项应急预案，部署防风措施，并建立</w:t>
      </w:r>
      <w:r>
        <w:rPr>
          <w:rFonts w:ascii="ˎ̥,Verdana,Arial" w:hAnsi="ˎ̥,Verdana,Arial"/>
          <w:color w:val="000000"/>
          <w:sz w:val="18"/>
          <w:szCs w:val="18"/>
        </w:rPr>
        <w:t>24</w:t>
      </w:r>
      <w:r>
        <w:rPr>
          <w:rFonts w:ascii="ˎ̥,Verdana,Arial" w:hAnsi="ˎ̥,Verdana,Arial"/>
          <w:color w:val="000000"/>
          <w:sz w:val="18"/>
          <w:szCs w:val="18"/>
        </w:rPr>
        <w:t>小时专人值班制度，确保港口大型机械的安全。</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部将结合各地防阵风防台风工作的实际情况，修订《港口装卸机械风载荷计算及防风安全要求》，进一步加强港口大型机械防阵风防台风工作。</w:t>
      </w:r>
    </w:p>
    <w:p w:rsidR="00E76EF7" w:rsidRDefault="00E76EF7" w:rsidP="00E76EF7">
      <w:pPr>
        <w:pStyle w:val="a3"/>
        <w:jc w:val="center"/>
        <w:rPr>
          <w:rFonts w:ascii="ˎ̥,Verdana,Arial" w:hAnsi="ˎ̥,Verdana,Arial" w:hint="eastAsia"/>
          <w:color w:val="000000"/>
          <w:sz w:val="18"/>
          <w:szCs w:val="18"/>
        </w:rPr>
      </w:pPr>
      <w:r>
        <w:rPr>
          <w:rFonts w:ascii="ˎ̥,Verdana,Arial" w:hAnsi="ˎ̥,Verdana,Arial"/>
          <w:color w:val="000000"/>
          <w:sz w:val="18"/>
          <w:szCs w:val="18"/>
        </w:rPr>
        <w:t xml:space="preserve">　　</w:t>
      </w:r>
    </w:p>
    <w:p w:rsidR="00E76EF7" w:rsidRDefault="00E76EF7" w:rsidP="00E76EF7">
      <w:pPr>
        <w:pStyle w:val="a3"/>
        <w:jc w:val="center"/>
        <w:rPr>
          <w:rFonts w:ascii="ˎ̥,Verdana,Arial" w:hAnsi="ˎ̥,Verdana,Arial"/>
          <w:color w:val="000000"/>
          <w:sz w:val="18"/>
          <w:szCs w:val="18"/>
        </w:rPr>
      </w:pPr>
      <w:r>
        <w:rPr>
          <w:rStyle w:val="a4"/>
          <w:rFonts w:ascii="ˎ̥,Verdana,Arial" w:hAnsi="ˎ̥,Verdana,Arial"/>
          <w:color w:val="000000"/>
        </w:rPr>
        <w:t>交通运输部办公厅</w:t>
      </w:r>
    </w:p>
    <w:p w:rsidR="00E76EF7" w:rsidRDefault="00E76EF7" w:rsidP="00E76EF7">
      <w:pPr>
        <w:pStyle w:val="a3"/>
        <w:rPr>
          <w:rFonts w:ascii="ˎ̥,Verdana,Arial" w:hAnsi="ˎ̥,Verdana,Arial"/>
          <w:color w:val="000000"/>
          <w:sz w:val="18"/>
          <w:szCs w:val="18"/>
        </w:rPr>
      </w:pPr>
      <w:r>
        <w:rPr>
          <w:rStyle w:val="a4"/>
          <w:rFonts w:ascii="ˎ̥,Verdana,Arial" w:hAnsi="ˎ̥,Verdana,Arial"/>
          <w:color w:val="000000"/>
        </w:rPr>
        <w:t xml:space="preserve">　</w:t>
      </w:r>
      <w:r>
        <w:rPr>
          <w:rStyle w:val="a4"/>
          <w:rFonts w:ascii="ˎ̥,Verdana,Arial" w:hAnsi="ˎ̥,Verdana,Arial"/>
          <w:color w:val="000000"/>
        </w:rPr>
        <w:t>(</w:t>
      </w:r>
      <w:r>
        <w:rPr>
          <w:rStyle w:val="a4"/>
          <w:rFonts w:ascii="ˎ̥,Verdana,Arial" w:hAnsi="ˎ̥,Verdana,Arial"/>
          <w:color w:val="000000"/>
        </w:rPr>
        <w:t>此件公开发布</w:t>
      </w:r>
      <w:r>
        <w:rPr>
          <w:rStyle w:val="a4"/>
          <w:rFonts w:ascii="ˎ̥,Verdana,Arial" w:hAnsi="ˎ̥,Verdana,Arial"/>
          <w:color w:val="000000"/>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抄送：应急管理部办公厅，各省、自治区、直辖市港口行政管理部门，中国港口协会，中国船级社，部水科院、天科院，部安质司、科技司、搜救中心、海事局。</w:t>
      </w:r>
    </w:p>
    <w:p w:rsidR="00E76EF7" w:rsidRDefault="00E76EF7" w:rsidP="00E76EF7">
      <w:pPr>
        <w:pStyle w:val="a3"/>
        <w:ind w:firstLine="345"/>
        <w:rPr>
          <w:rFonts w:ascii="ˎ̥,Verdana,Arial" w:hAnsi="ˎ̥,Verdana,Arial" w:hint="eastAsia"/>
          <w:color w:val="000000"/>
          <w:sz w:val="18"/>
          <w:szCs w:val="18"/>
        </w:rPr>
      </w:pPr>
      <w:r>
        <w:rPr>
          <w:rFonts w:ascii="ˎ̥,Verdana,Arial" w:hAnsi="ˎ̥,Verdana,Arial"/>
          <w:color w:val="000000"/>
          <w:sz w:val="18"/>
          <w:szCs w:val="18"/>
        </w:rPr>
        <w:t>附：港口大型机械防阵风防台风安全工作指南</w:t>
      </w:r>
    </w:p>
    <w:p w:rsidR="00E76EF7" w:rsidRPr="00E76EF7" w:rsidRDefault="00E76EF7" w:rsidP="00E76EF7">
      <w:pPr>
        <w:pStyle w:val="a3"/>
        <w:ind w:firstLine="345"/>
        <w:rPr>
          <w:rFonts w:ascii="ˎ̥,Verdana,Arial" w:hAnsi="ˎ̥,Verdana,Arial"/>
          <w:color w:val="000000"/>
          <w:sz w:val="18"/>
          <w:szCs w:val="18"/>
        </w:rPr>
      </w:pPr>
    </w:p>
    <w:p w:rsidR="00E76EF7" w:rsidRDefault="00E76EF7" w:rsidP="00E76EF7">
      <w:pPr>
        <w:pStyle w:val="a3"/>
        <w:jc w:val="center"/>
        <w:rPr>
          <w:rFonts w:ascii="ˎ̥,Verdana,Arial" w:hAnsi="ˎ̥,Verdana,Arial"/>
          <w:color w:val="000000"/>
          <w:sz w:val="18"/>
          <w:szCs w:val="18"/>
        </w:rPr>
      </w:pPr>
      <w:r>
        <w:rPr>
          <w:rFonts w:ascii="ˎ̥,Verdana,Arial" w:hAnsi="ˎ̥,Verdana,Arial"/>
          <w:color w:val="000000"/>
          <w:sz w:val="18"/>
          <w:szCs w:val="18"/>
        </w:rPr>
        <w:t xml:space="preserve">　</w:t>
      </w:r>
      <w:r>
        <w:rPr>
          <w:rStyle w:val="a4"/>
          <w:rFonts w:ascii="ˎ̥,Verdana,Arial" w:hAnsi="ˎ̥,Verdana,Arial"/>
          <w:color w:val="000000"/>
        </w:rPr>
        <w:t xml:space="preserve">　港口大型机械防阵风防台风安全工作指南</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1 </w:t>
      </w:r>
      <w:r>
        <w:rPr>
          <w:rFonts w:ascii="ˎ̥,Verdana,Arial" w:hAnsi="ˎ̥,Verdana,Arial"/>
          <w:color w:val="000000"/>
          <w:sz w:val="18"/>
          <w:szCs w:val="18"/>
        </w:rPr>
        <w:t>适用范围</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本指南规定了港口大型机械防阵风、防台风安全要求和措施，以指导港口企业和港口行政管理部门开展港口大型机械防阵风、防台风工作。</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本指南适用于露天作业的港口大型机械，其他大型港口作业机械可参照执行。</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2 </w:t>
      </w:r>
      <w:r>
        <w:rPr>
          <w:rFonts w:ascii="ˎ̥,Verdana,Arial" w:hAnsi="ˎ̥,Verdana,Arial"/>
          <w:color w:val="000000"/>
          <w:sz w:val="18"/>
          <w:szCs w:val="18"/>
        </w:rPr>
        <w:t>规范性引用文件</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下列文件中的条款通过本指南的引用而成为本指南条款。凡是不注日期的引用文件，其最新版本</w:t>
      </w:r>
      <w:r>
        <w:rPr>
          <w:rFonts w:ascii="ˎ̥,Verdana,Arial" w:hAnsi="ˎ̥,Verdana,Arial"/>
          <w:color w:val="000000"/>
          <w:sz w:val="18"/>
          <w:szCs w:val="18"/>
        </w:rPr>
        <w:t>(</w:t>
      </w:r>
      <w:r>
        <w:rPr>
          <w:rFonts w:ascii="ˎ̥,Verdana,Arial" w:hAnsi="ˎ̥,Verdana,Arial"/>
          <w:color w:val="000000"/>
          <w:sz w:val="18"/>
          <w:szCs w:val="18"/>
        </w:rPr>
        <w:t>包括所有的修改单</w:t>
      </w:r>
      <w:r>
        <w:rPr>
          <w:rFonts w:ascii="ˎ̥,Verdana,Arial" w:hAnsi="ˎ̥,Verdana,Arial"/>
          <w:color w:val="000000"/>
          <w:sz w:val="18"/>
          <w:szCs w:val="18"/>
        </w:rPr>
        <w:t>)</w:t>
      </w:r>
      <w:r>
        <w:rPr>
          <w:rFonts w:ascii="ˎ̥,Verdana,Arial" w:hAnsi="ˎ̥,Verdana,Arial"/>
          <w:color w:val="000000"/>
          <w:sz w:val="18"/>
          <w:szCs w:val="18"/>
        </w:rPr>
        <w:t>适用于本指南。</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JGJ 82 </w:t>
      </w:r>
      <w:r>
        <w:rPr>
          <w:rFonts w:ascii="ˎ̥,Verdana,Arial" w:hAnsi="ˎ̥,Verdana,Arial"/>
          <w:color w:val="000000"/>
          <w:sz w:val="18"/>
          <w:szCs w:val="18"/>
        </w:rPr>
        <w:t>钢结构高强度螺栓连接技术规程</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JT/T 90 </w:t>
      </w:r>
      <w:r>
        <w:rPr>
          <w:rFonts w:ascii="ˎ̥,Verdana,Arial" w:hAnsi="ˎ̥,Verdana,Arial"/>
          <w:color w:val="000000"/>
          <w:sz w:val="18"/>
          <w:szCs w:val="18"/>
        </w:rPr>
        <w:t>港口装卸机械风载荷计算及防风安全要求</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JTS 169 </w:t>
      </w:r>
      <w:r>
        <w:rPr>
          <w:rFonts w:ascii="ˎ̥,Verdana,Arial" w:hAnsi="ˎ̥,Verdana,Arial"/>
          <w:color w:val="000000"/>
          <w:sz w:val="18"/>
          <w:szCs w:val="18"/>
        </w:rPr>
        <w:t>码头附属设施技术规范</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JTS 310 </w:t>
      </w:r>
      <w:r>
        <w:rPr>
          <w:rFonts w:ascii="ˎ̥,Verdana,Arial" w:hAnsi="ˎ̥,Verdana,Arial"/>
          <w:color w:val="000000"/>
          <w:sz w:val="18"/>
          <w:szCs w:val="18"/>
        </w:rPr>
        <w:t>港口设施维护技术规范</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3 </w:t>
      </w:r>
      <w:r>
        <w:rPr>
          <w:rFonts w:ascii="ˎ̥,Verdana,Arial" w:hAnsi="ˎ̥,Verdana,Arial"/>
          <w:color w:val="000000"/>
          <w:sz w:val="18"/>
          <w:szCs w:val="18"/>
        </w:rPr>
        <w:t>术语和定义</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下列术语和定义适用于本指南。</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3.1 </w:t>
      </w:r>
      <w:r>
        <w:rPr>
          <w:rFonts w:ascii="ˎ̥,Verdana,Arial" w:hAnsi="ˎ̥,Verdana,Arial"/>
          <w:color w:val="000000"/>
          <w:sz w:val="18"/>
          <w:szCs w:val="18"/>
        </w:rPr>
        <w:t>港口大型机械</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指港口门座起重机、岸边集装箱起重机、轨道式门式起重机、装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船机、吸粮机、输油臂、轮胎式集装箱门式起重机、斗轮堆取料机、轮胎起重机</w:t>
      </w:r>
      <w:r>
        <w:rPr>
          <w:rFonts w:ascii="ˎ̥,Verdana,Arial" w:hAnsi="ˎ̥,Verdana,Arial"/>
          <w:color w:val="000000"/>
          <w:sz w:val="18"/>
          <w:szCs w:val="18"/>
        </w:rPr>
        <w:t>(25</w:t>
      </w:r>
      <w:r>
        <w:rPr>
          <w:rFonts w:ascii="ˎ̥,Verdana,Arial" w:hAnsi="ˎ̥,Verdana,Arial"/>
          <w:color w:val="000000"/>
          <w:sz w:val="18"/>
          <w:szCs w:val="18"/>
        </w:rPr>
        <w:t>吨级及以上</w:t>
      </w:r>
      <w:r>
        <w:rPr>
          <w:rFonts w:ascii="ˎ̥,Verdana,Arial" w:hAnsi="ˎ̥,Verdana,Arial"/>
          <w:color w:val="000000"/>
          <w:sz w:val="18"/>
          <w:szCs w:val="18"/>
        </w:rPr>
        <w:t>)</w:t>
      </w:r>
      <w:r>
        <w:rPr>
          <w:rFonts w:ascii="ˎ̥,Verdana,Arial" w:hAnsi="ˎ̥,Verdana,Arial"/>
          <w:color w:val="000000"/>
          <w:sz w:val="18"/>
          <w:szCs w:val="18"/>
        </w:rPr>
        <w:t>、露天固定带式输送机等港口大型机械。</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3.2 </w:t>
      </w:r>
      <w:r>
        <w:rPr>
          <w:rFonts w:ascii="ˎ̥,Verdana,Arial" w:hAnsi="ˎ̥,Verdana,Arial"/>
          <w:color w:val="000000"/>
          <w:sz w:val="18"/>
          <w:szCs w:val="18"/>
        </w:rPr>
        <w:t>阵风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指突发的、风速</w:t>
      </w:r>
      <w:r>
        <w:rPr>
          <w:rFonts w:ascii="ˎ̥,Verdana,Arial" w:hAnsi="ˎ̥,Verdana,Arial"/>
          <w:color w:val="000000"/>
          <w:sz w:val="18"/>
          <w:szCs w:val="18"/>
        </w:rPr>
        <w:t>15</w:t>
      </w:r>
      <w:r>
        <w:rPr>
          <w:rFonts w:ascii="ˎ̥,Verdana,Arial" w:hAnsi="ˎ̥,Verdana,Arial"/>
          <w:color w:val="000000"/>
          <w:sz w:val="18"/>
          <w:szCs w:val="18"/>
        </w:rPr>
        <w:t>米</w:t>
      </w:r>
      <w:r>
        <w:rPr>
          <w:rFonts w:ascii="ˎ̥,Verdana,Arial" w:hAnsi="ˎ̥,Verdana,Arial"/>
          <w:color w:val="000000"/>
          <w:sz w:val="18"/>
          <w:szCs w:val="18"/>
        </w:rPr>
        <w:t>/</w:t>
      </w:r>
      <w:r>
        <w:rPr>
          <w:rFonts w:ascii="ˎ̥,Verdana,Arial" w:hAnsi="ˎ̥,Verdana,Arial"/>
          <w:color w:val="000000"/>
          <w:sz w:val="18"/>
          <w:szCs w:val="18"/>
        </w:rPr>
        <w:t>秒</w:t>
      </w:r>
      <w:r>
        <w:rPr>
          <w:rFonts w:ascii="ˎ̥,Verdana,Arial" w:hAnsi="ˎ̥,Verdana,Arial"/>
          <w:color w:val="000000"/>
          <w:sz w:val="18"/>
          <w:szCs w:val="18"/>
        </w:rPr>
        <w:t>(7</w:t>
      </w:r>
      <w:r>
        <w:rPr>
          <w:rFonts w:ascii="ˎ̥,Verdana,Arial" w:hAnsi="ˎ̥,Verdana,Arial"/>
          <w:color w:val="000000"/>
          <w:sz w:val="18"/>
          <w:szCs w:val="18"/>
        </w:rPr>
        <w:t>级</w:t>
      </w:r>
      <w:r>
        <w:rPr>
          <w:rFonts w:ascii="ˎ̥,Verdana,Arial" w:hAnsi="ˎ̥,Verdana,Arial"/>
          <w:color w:val="000000"/>
          <w:sz w:val="18"/>
          <w:szCs w:val="18"/>
        </w:rPr>
        <w:t>)</w:t>
      </w:r>
      <w:r>
        <w:rPr>
          <w:rFonts w:ascii="ˎ̥,Verdana,Arial" w:hAnsi="ˎ̥,Verdana,Arial"/>
          <w:color w:val="000000"/>
          <w:sz w:val="18"/>
          <w:szCs w:val="18"/>
        </w:rPr>
        <w:t>以上的大风。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3.3 </w:t>
      </w:r>
      <w:r>
        <w:rPr>
          <w:rFonts w:ascii="ˎ̥,Verdana,Arial" w:hAnsi="ˎ̥,Verdana,Arial"/>
          <w:color w:val="000000"/>
          <w:sz w:val="18"/>
          <w:szCs w:val="18"/>
        </w:rPr>
        <w:t>台风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指热带风暴、强热带风暴和中心风力</w:t>
      </w:r>
      <w:r>
        <w:rPr>
          <w:rFonts w:ascii="ˎ̥,Verdana,Arial" w:hAnsi="ˎ̥,Verdana,Arial"/>
          <w:color w:val="000000"/>
          <w:sz w:val="18"/>
          <w:szCs w:val="18"/>
        </w:rPr>
        <w:t>12</w:t>
      </w:r>
      <w:r>
        <w:rPr>
          <w:rFonts w:ascii="ˎ̥,Verdana,Arial" w:hAnsi="ˎ̥,Verdana,Arial"/>
          <w:color w:val="000000"/>
          <w:sz w:val="18"/>
          <w:szCs w:val="18"/>
        </w:rPr>
        <w:t>级以上的热带气旋。</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3.4 </w:t>
      </w:r>
      <w:r>
        <w:rPr>
          <w:rFonts w:ascii="ˎ̥,Verdana,Arial" w:hAnsi="ˎ̥,Verdana,Arial"/>
          <w:color w:val="000000"/>
          <w:sz w:val="18"/>
          <w:szCs w:val="18"/>
        </w:rPr>
        <w:t>防风装置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指具有防阵风、防台风功能且安全有效的组件或器件及其基础。</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防风装置主要包括：</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码头上设置的与港口大型机械关联的防风装置，包括锚碇基础、锚碇坑支座、系拉基础、防风拉索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支座、防风拉环、端部止挡装置等</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港口大型机械自身设置的防风装置，包括锚碇插板</w:t>
      </w:r>
      <w:r>
        <w:rPr>
          <w:rFonts w:ascii="ˎ̥,Verdana,Arial" w:hAnsi="ˎ̥,Verdana,Arial"/>
          <w:color w:val="000000"/>
          <w:sz w:val="18"/>
          <w:szCs w:val="18"/>
        </w:rPr>
        <w:t>(</w:t>
      </w:r>
      <w:r>
        <w:rPr>
          <w:rFonts w:ascii="ˎ̥,Verdana,Arial" w:hAnsi="ˎ̥,Verdana,Arial"/>
          <w:color w:val="000000"/>
          <w:sz w:val="18"/>
          <w:szCs w:val="18"/>
        </w:rPr>
        <w:t>插销或钩</w:t>
      </w:r>
      <w:r>
        <w:rPr>
          <w:rFonts w:ascii="ˎ̥,Verdana,Arial" w:hAnsi="ˎ̥,Verdana,Arial"/>
          <w:color w:val="000000"/>
          <w:sz w:val="18"/>
          <w:szCs w:val="18"/>
        </w:rPr>
        <w:t>)</w:t>
      </w:r>
      <w:r>
        <w:rPr>
          <w:rFonts w:ascii="ˎ̥,Verdana,Arial" w:hAnsi="ˎ̥,Verdana,Arial"/>
          <w:color w:val="000000"/>
          <w:sz w:val="18"/>
          <w:szCs w:val="18"/>
        </w:rPr>
        <w:t>、防风拉索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、防爬器、夹轮器、顶轨器、夹轨器、铁楔、制动器、移动驾驶室插销、俯仰挂钩</w:t>
      </w:r>
      <w:r>
        <w:rPr>
          <w:rFonts w:ascii="ˎ̥,Verdana,Arial" w:hAnsi="ˎ̥,Verdana,Arial"/>
          <w:color w:val="000000"/>
          <w:sz w:val="18"/>
          <w:szCs w:val="18"/>
        </w:rPr>
        <w:t>(</w:t>
      </w:r>
      <w:r>
        <w:rPr>
          <w:rFonts w:ascii="ˎ̥,Verdana,Arial" w:hAnsi="ˎ̥,Verdana,Arial"/>
          <w:color w:val="000000"/>
          <w:sz w:val="18"/>
          <w:szCs w:val="18"/>
        </w:rPr>
        <w:t>插销</w:t>
      </w:r>
      <w:r>
        <w:rPr>
          <w:rFonts w:ascii="ˎ̥,Verdana,Arial" w:hAnsi="ˎ̥,Verdana,Arial"/>
          <w:color w:val="000000"/>
          <w:sz w:val="18"/>
          <w:szCs w:val="18"/>
        </w:rPr>
        <w:t>)</w:t>
      </w:r>
      <w:r>
        <w:rPr>
          <w:rFonts w:ascii="ˎ̥,Verdana,Arial" w:hAnsi="ˎ̥,Verdana,Arial"/>
          <w:color w:val="000000"/>
          <w:sz w:val="18"/>
          <w:szCs w:val="18"/>
        </w:rPr>
        <w:t>装置等</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防风预</w:t>
      </w:r>
      <w:r>
        <w:rPr>
          <w:rFonts w:ascii="ˎ̥,Verdana,Arial" w:hAnsi="ˎ̥,Verdana,Arial"/>
          <w:color w:val="000000"/>
          <w:sz w:val="18"/>
          <w:szCs w:val="18"/>
        </w:rPr>
        <w:t>(</w:t>
      </w:r>
      <w:r>
        <w:rPr>
          <w:rFonts w:ascii="ˎ̥,Verdana,Arial" w:hAnsi="ˎ̥,Verdana,Arial"/>
          <w:color w:val="000000"/>
          <w:sz w:val="18"/>
          <w:szCs w:val="18"/>
        </w:rPr>
        <w:t>警</w:t>
      </w:r>
      <w:r>
        <w:rPr>
          <w:rFonts w:ascii="ˎ̥,Verdana,Arial" w:hAnsi="ˎ̥,Verdana,Arial"/>
          <w:color w:val="000000"/>
          <w:sz w:val="18"/>
          <w:szCs w:val="18"/>
        </w:rPr>
        <w:t>)</w:t>
      </w:r>
      <w:r>
        <w:rPr>
          <w:rFonts w:ascii="ˎ̥,Verdana,Arial" w:hAnsi="ˎ̥,Verdana,Arial"/>
          <w:color w:val="000000"/>
          <w:sz w:val="18"/>
          <w:szCs w:val="18"/>
        </w:rPr>
        <w:t>报装置，包括接收、测量、记录阵风和台风信息、发布警示和警报的设备和设施，主要指带记录和警示功能的风速仪。</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 xml:space="preserve">4 </w:t>
      </w:r>
      <w:r>
        <w:rPr>
          <w:rFonts w:ascii="ˎ̥,Verdana,Arial" w:hAnsi="ˎ̥,Verdana,Arial"/>
          <w:color w:val="000000"/>
          <w:sz w:val="18"/>
          <w:szCs w:val="18"/>
        </w:rPr>
        <w:t>一般规定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4.1 </w:t>
      </w:r>
      <w:r>
        <w:rPr>
          <w:rFonts w:ascii="ˎ̥,Verdana,Arial" w:hAnsi="ˎ̥,Verdana,Arial"/>
          <w:color w:val="000000"/>
          <w:sz w:val="18"/>
          <w:szCs w:val="18"/>
        </w:rPr>
        <w:t>港口企业应综合考虑码头和港口大型机械的技术状况及当地台风、阵风情况，配备港口大型机械防风装置，制订符合实际情况的防风措施、工作规程、专项应急预案，并根据应急预案定期进行演练。</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4.2 </w:t>
      </w:r>
      <w:r>
        <w:rPr>
          <w:rFonts w:ascii="ˎ̥,Verdana,Arial" w:hAnsi="ˎ̥,Verdana,Arial"/>
          <w:color w:val="000000"/>
          <w:sz w:val="18"/>
          <w:szCs w:val="18"/>
        </w:rPr>
        <w:t>港口企业应对港口生产人员进行培训，港口生产人员应具备防风安全知识和操作能力。</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4.3 </w:t>
      </w:r>
      <w:r>
        <w:rPr>
          <w:rFonts w:ascii="ˎ̥,Verdana,Arial" w:hAnsi="ˎ̥,Verdana,Arial"/>
          <w:color w:val="000000"/>
          <w:sz w:val="18"/>
          <w:szCs w:val="18"/>
        </w:rPr>
        <w:t>港口企业应建立防风管理台账，防风管理台账包括但不限于以下内容：</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防风装置配备情况记录</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防风装置检查、维护、保养记录</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港口生产人员培训记录</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防风措施、工作规程及专项应急预案</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防风专项应急预案演练记录。</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4.4 </w:t>
      </w:r>
      <w:r>
        <w:rPr>
          <w:rFonts w:ascii="ˎ̥,Verdana,Arial" w:hAnsi="ˎ̥,Verdana,Arial"/>
          <w:color w:val="000000"/>
          <w:sz w:val="18"/>
          <w:szCs w:val="18"/>
        </w:rPr>
        <w:t>港口企业宜根据掌握的气象信息，结合港口大型机械风速仪信息及现场气象观测等情况进行研判，开展台风、阵风预防工作。</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4.5 </w:t>
      </w:r>
      <w:r>
        <w:rPr>
          <w:rFonts w:ascii="ˎ̥,Verdana,Arial" w:hAnsi="ˎ̥,Verdana,Arial"/>
          <w:color w:val="000000"/>
          <w:sz w:val="18"/>
          <w:szCs w:val="18"/>
        </w:rPr>
        <w:t>港口企业应配备捆绑设备、堵塞设备、应急电源、工属具等港口大型机械防风应急物资。</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4.6 </w:t>
      </w:r>
      <w:r>
        <w:rPr>
          <w:rFonts w:ascii="ˎ̥,Verdana,Arial" w:hAnsi="ˎ̥,Verdana,Arial"/>
          <w:color w:val="000000"/>
          <w:sz w:val="18"/>
          <w:szCs w:val="18"/>
        </w:rPr>
        <w:t>港口企业应对防风装置和防风应急物资进行定期检查，台风和阵风多发季节，应每月至少进行一次检查，其他时段每季度至少进行一次检查。</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4.7 </w:t>
      </w:r>
      <w:r>
        <w:rPr>
          <w:rFonts w:ascii="ˎ̥,Verdana,Arial" w:hAnsi="ˎ̥,Verdana,Arial"/>
          <w:color w:val="000000"/>
          <w:sz w:val="18"/>
          <w:szCs w:val="18"/>
        </w:rPr>
        <w:t>港口企业应对每次防风行动或防风应急演练进行评估。</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4.8 </w:t>
      </w:r>
      <w:r>
        <w:rPr>
          <w:rFonts w:ascii="ˎ̥,Verdana,Arial" w:hAnsi="ˎ̥,Verdana,Arial"/>
          <w:color w:val="000000"/>
          <w:sz w:val="18"/>
          <w:szCs w:val="18"/>
        </w:rPr>
        <w:t>港口大型机械宜采取单体防台措施。当确需采取连体防台措施时，港口企业应根据实际风况及专家论证等情况，制订连体防台方案，确保台风期间港口大型机械的安全。</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 </w:t>
      </w:r>
      <w:r>
        <w:rPr>
          <w:rFonts w:ascii="ˎ̥,Verdana,Arial" w:hAnsi="ˎ̥,Verdana,Arial"/>
          <w:color w:val="000000"/>
          <w:sz w:val="18"/>
          <w:szCs w:val="18"/>
        </w:rPr>
        <w:t>防风装置安全要求</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 </w:t>
      </w:r>
      <w:r>
        <w:rPr>
          <w:rFonts w:ascii="ˎ̥,Verdana,Arial" w:hAnsi="ˎ̥,Verdana,Arial"/>
          <w:color w:val="000000"/>
          <w:sz w:val="18"/>
          <w:szCs w:val="18"/>
        </w:rPr>
        <w:t>防风装置的配备和设置应满足港口大型机械抗风能力要求。</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5.2 </w:t>
      </w:r>
      <w:r>
        <w:rPr>
          <w:rFonts w:ascii="ˎ̥,Verdana,Arial" w:hAnsi="ˎ̥,Verdana,Arial"/>
          <w:color w:val="000000"/>
          <w:sz w:val="18"/>
          <w:szCs w:val="18"/>
        </w:rPr>
        <w:t>港口大型机械抗风等级，应按所在地</w:t>
      </w:r>
      <w:r>
        <w:rPr>
          <w:rFonts w:ascii="ˎ̥,Verdana,Arial" w:hAnsi="ˎ̥,Verdana,Arial"/>
          <w:color w:val="000000"/>
          <w:sz w:val="18"/>
          <w:szCs w:val="18"/>
        </w:rPr>
        <w:t>50</w:t>
      </w:r>
      <w:r>
        <w:rPr>
          <w:rFonts w:ascii="ˎ̥,Verdana,Arial" w:hAnsi="ˎ̥,Verdana,Arial"/>
          <w:color w:val="000000"/>
          <w:sz w:val="18"/>
          <w:szCs w:val="18"/>
        </w:rPr>
        <w:t>年一遇最大风速设防。新建、扩建、改建的沿海码头所在地区</w:t>
      </w:r>
      <w:r>
        <w:rPr>
          <w:rFonts w:ascii="ˎ̥,Verdana,Arial" w:hAnsi="ˎ̥,Verdana,Arial"/>
          <w:color w:val="000000"/>
          <w:sz w:val="18"/>
          <w:szCs w:val="18"/>
        </w:rPr>
        <w:t>50</w:t>
      </w:r>
      <w:r>
        <w:rPr>
          <w:rFonts w:ascii="ˎ̥,Verdana,Arial" w:hAnsi="ˎ̥,Verdana,Arial"/>
          <w:color w:val="000000"/>
          <w:sz w:val="18"/>
          <w:szCs w:val="18"/>
        </w:rPr>
        <w:t>年一遇最大风速低于</w:t>
      </w:r>
      <w:r>
        <w:rPr>
          <w:rFonts w:ascii="ˎ̥,Verdana,Arial" w:hAnsi="ˎ̥,Verdana,Arial"/>
          <w:color w:val="000000"/>
          <w:sz w:val="18"/>
          <w:szCs w:val="18"/>
        </w:rPr>
        <w:t>JT/T90</w:t>
      </w:r>
      <w:r>
        <w:rPr>
          <w:rFonts w:ascii="ˎ̥,Verdana,Arial" w:hAnsi="ˎ̥,Verdana,Arial"/>
          <w:color w:val="000000"/>
          <w:sz w:val="18"/>
          <w:szCs w:val="18"/>
        </w:rPr>
        <w:t>设防要求的，抗风等级按</w:t>
      </w:r>
      <w:r>
        <w:rPr>
          <w:rFonts w:ascii="ˎ̥,Verdana,Arial" w:hAnsi="ˎ̥,Verdana,Arial"/>
          <w:color w:val="000000"/>
          <w:sz w:val="18"/>
          <w:szCs w:val="18"/>
        </w:rPr>
        <w:t>JT/T90</w:t>
      </w:r>
      <w:r>
        <w:rPr>
          <w:rFonts w:ascii="ˎ̥,Verdana,Arial" w:hAnsi="ˎ̥,Verdana,Arial"/>
          <w:color w:val="000000"/>
          <w:sz w:val="18"/>
          <w:szCs w:val="18"/>
        </w:rPr>
        <w:t>设防。防风装置应满足在设防风速下，港口大型机械不发生滑移和倾覆。</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5.3 </w:t>
      </w:r>
      <w:r>
        <w:rPr>
          <w:rFonts w:ascii="ˎ̥,Verdana,Arial" w:hAnsi="ˎ̥,Verdana,Arial"/>
          <w:color w:val="000000"/>
          <w:sz w:val="18"/>
          <w:szCs w:val="18"/>
        </w:rPr>
        <w:t>在未使用锚碇装置和防风系拉装置时，其他防风装置应满足在</w:t>
      </w:r>
      <w:r>
        <w:rPr>
          <w:rFonts w:ascii="ˎ̥,Verdana,Arial" w:hAnsi="ˎ̥,Verdana,Arial"/>
          <w:color w:val="000000"/>
          <w:sz w:val="18"/>
          <w:szCs w:val="18"/>
        </w:rPr>
        <w:t>35m/s(</w:t>
      </w:r>
      <w:r>
        <w:rPr>
          <w:rFonts w:ascii="ˎ̥,Verdana,Arial" w:hAnsi="ˎ̥,Verdana,Arial"/>
          <w:color w:val="000000"/>
          <w:sz w:val="18"/>
          <w:szCs w:val="18"/>
        </w:rPr>
        <w:t>沿海港口码头</w:t>
      </w:r>
      <w:r>
        <w:rPr>
          <w:rFonts w:ascii="ˎ̥,Verdana,Arial" w:hAnsi="ˎ̥,Verdana,Arial"/>
          <w:color w:val="000000"/>
          <w:sz w:val="18"/>
          <w:szCs w:val="18"/>
        </w:rPr>
        <w:t>)</w:t>
      </w:r>
      <w:r>
        <w:rPr>
          <w:rFonts w:ascii="ˎ̥,Verdana,Arial" w:hAnsi="ˎ̥,Verdana,Arial"/>
          <w:color w:val="000000"/>
          <w:sz w:val="18"/>
          <w:szCs w:val="18"/>
        </w:rPr>
        <w:t>或</w:t>
      </w:r>
      <w:r>
        <w:rPr>
          <w:rFonts w:ascii="ˎ̥,Verdana,Arial" w:hAnsi="ˎ̥,Verdana,Arial"/>
          <w:color w:val="000000"/>
          <w:sz w:val="18"/>
          <w:szCs w:val="18"/>
        </w:rPr>
        <w:t>30m/s(</w:t>
      </w:r>
      <w:r>
        <w:rPr>
          <w:rFonts w:ascii="ˎ̥,Verdana,Arial" w:hAnsi="ˎ̥,Verdana,Arial"/>
          <w:color w:val="000000"/>
          <w:sz w:val="18"/>
          <w:szCs w:val="18"/>
        </w:rPr>
        <w:t>内河港口码头</w:t>
      </w:r>
      <w:r>
        <w:rPr>
          <w:rFonts w:ascii="ˎ̥,Verdana,Arial" w:hAnsi="ˎ̥,Verdana,Arial"/>
          <w:color w:val="000000"/>
          <w:sz w:val="18"/>
          <w:szCs w:val="18"/>
        </w:rPr>
        <w:t>)</w:t>
      </w:r>
      <w:r>
        <w:rPr>
          <w:rFonts w:ascii="ˎ̥,Verdana,Arial" w:hAnsi="ˎ̥,Verdana,Arial"/>
          <w:color w:val="000000"/>
          <w:sz w:val="18"/>
          <w:szCs w:val="18"/>
        </w:rPr>
        <w:t>风速下，强风沿港口大型机械运行方向作用，港口大型机械不发生滑移</w:t>
      </w:r>
      <w:r>
        <w:rPr>
          <w:rFonts w:ascii="ˎ̥,Verdana,Arial" w:hAnsi="ˎ̥,Verdana,Arial"/>
          <w:color w:val="000000"/>
          <w:sz w:val="18"/>
          <w:szCs w:val="18"/>
        </w:rPr>
        <w:t>;</w:t>
      </w:r>
      <w:r>
        <w:rPr>
          <w:rFonts w:ascii="ˎ̥,Verdana,Arial" w:hAnsi="ˎ̥,Verdana,Arial"/>
          <w:color w:val="000000"/>
          <w:sz w:val="18"/>
          <w:szCs w:val="18"/>
        </w:rPr>
        <w:t>有超过</w:t>
      </w:r>
      <w:r>
        <w:rPr>
          <w:rFonts w:ascii="ˎ̥,Verdana,Arial" w:hAnsi="ˎ̥,Verdana,Arial"/>
          <w:color w:val="000000"/>
          <w:sz w:val="18"/>
          <w:szCs w:val="18"/>
        </w:rPr>
        <w:t>35m/s(</w:t>
      </w:r>
      <w:r>
        <w:rPr>
          <w:rFonts w:ascii="ˎ̥,Verdana,Arial" w:hAnsi="ˎ̥,Verdana,Arial"/>
          <w:color w:val="000000"/>
          <w:sz w:val="18"/>
          <w:szCs w:val="18"/>
        </w:rPr>
        <w:t>沿海港口码头</w:t>
      </w:r>
      <w:r>
        <w:rPr>
          <w:rFonts w:ascii="ˎ̥,Verdana,Arial" w:hAnsi="ˎ̥,Verdana,Arial"/>
          <w:color w:val="000000"/>
          <w:sz w:val="18"/>
          <w:szCs w:val="18"/>
        </w:rPr>
        <w:t>)</w:t>
      </w:r>
      <w:r>
        <w:rPr>
          <w:rFonts w:ascii="ˎ̥,Verdana,Arial" w:hAnsi="ˎ̥,Verdana,Arial"/>
          <w:color w:val="000000"/>
          <w:sz w:val="18"/>
          <w:szCs w:val="18"/>
        </w:rPr>
        <w:t>或</w:t>
      </w:r>
      <w:r>
        <w:rPr>
          <w:rFonts w:ascii="ˎ̥,Verdana,Arial" w:hAnsi="ˎ̥,Verdana,Arial"/>
          <w:color w:val="000000"/>
          <w:sz w:val="18"/>
          <w:szCs w:val="18"/>
        </w:rPr>
        <w:t>30m/s(</w:t>
      </w:r>
      <w:r>
        <w:rPr>
          <w:rFonts w:ascii="ˎ̥,Verdana,Arial" w:hAnsi="ˎ̥,Verdana,Arial"/>
          <w:color w:val="000000"/>
          <w:sz w:val="18"/>
          <w:szCs w:val="18"/>
        </w:rPr>
        <w:t>内河港口码头</w:t>
      </w:r>
      <w:r>
        <w:rPr>
          <w:rFonts w:ascii="ˎ̥,Verdana,Arial" w:hAnsi="ˎ̥,Verdana,Arial"/>
          <w:color w:val="000000"/>
          <w:sz w:val="18"/>
          <w:szCs w:val="18"/>
        </w:rPr>
        <w:t>)</w:t>
      </w:r>
      <w:r>
        <w:rPr>
          <w:rFonts w:ascii="ˎ̥,Verdana,Arial" w:hAnsi="ˎ̥,Verdana,Arial"/>
          <w:color w:val="000000"/>
          <w:sz w:val="18"/>
          <w:szCs w:val="18"/>
        </w:rPr>
        <w:t>风速要求的，应按实际需求确定抗风能力，并配置有效防风装置，确保港口大型机械不发生滑移。</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5.4 </w:t>
      </w:r>
      <w:r>
        <w:rPr>
          <w:rFonts w:ascii="ˎ̥,Verdana,Arial" w:hAnsi="ˎ̥,Verdana,Arial"/>
          <w:color w:val="000000"/>
          <w:sz w:val="18"/>
          <w:szCs w:val="18"/>
        </w:rPr>
        <w:t>码头上设置的与港口大型机械关联的防风装置应符合</w:t>
      </w:r>
      <w:r>
        <w:rPr>
          <w:rFonts w:ascii="ˎ̥,Verdana,Arial" w:hAnsi="ˎ̥,Verdana,Arial"/>
          <w:color w:val="000000"/>
          <w:sz w:val="18"/>
          <w:szCs w:val="18"/>
        </w:rPr>
        <w:t>JTS 169</w:t>
      </w:r>
      <w:r>
        <w:rPr>
          <w:rFonts w:ascii="ˎ̥,Verdana,Arial" w:hAnsi="ˎ̥,Verdana,Arial"/>
          <w:color w:val="000000"/>
          <w:sz w:val="18"/>
          <w:szCs w:val="18"/>
        </w:rPr>
        <w:t>的有关规定。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 xml:space="preserve">5.5 </w:t>
      </w:r>
      <w:r>
        <w:rPr>
          <w:rFonts w:ascii="ˎ̥,Verdana,Arial" w:hAnsi="ˎ̥,Verdana,Arial"/>
          <w:color w:val="000000"/>
          <w:sz w:val="18"/>
          <w:szCs w:val="18"/>
        </w:rPr>
        <w:t>港口大型机械的行走机构应当具有良好的制动功能，其制动与释放动作应与行走机构联锁。除手动控制防风装置外，其他防风装置应能从控制室自动操作。港口大型机械宜设置地面紧停开关。</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5.6 </w:t>
      </w:r>
      <w:r>
        <w:rPr>
          <w:rFonts w:ascii="ˎ̥,Verdana,Arial" w:hAnsi="ˎ̥,Verdana,Arial"/>
          <w:color w:val="000000"/>
          <w:sz w:val="18"/>
          <w:szCs w:val="18"/>
        </w:rPr>
        <w:t>防风预</w:t>
      </w:r>
      <w:r>
        <w:rPr>
          <w:rFonts w:ascii="ˎ̥,Verdana,Arial" w:hAnsi="ˎ̥,Verdana,Arial"/>
          <w:color w:val="000000"/>
          <w:sz w:val="18"/>
          <w:szCs w:val="18"/>
        </w:rPr>
        <w:t>(</w:t>
      </w:r>
      <w:r>
        <w:rPr>
          <w:rFonts w:ascii="ˎ̥,Verdana,Arial" w:hAnsi="ˎ̥,Verdana,Arial"/>
          <w:color w:val="000000"/>
          <w:sz w:val="18"/>
          <w:szCs w:val="18"/>
        </w:rPr>
        <w:t>警</w:t>
      </w:r>
      <w:r>
        <w:rPr>
          <w:rFonts w:ascii="ˎ̥,Verdana,Arial" w:hAnsi="ˎ̥,Verdana,Arial"/>
          <w:color w:val="000000"/>
          <w:sz w:val="18"/>
          <w:szCs w:val="18"/>
        </w:rPr>
        <w:t>)</w:t>
      </w:r>
      <w:r>
        <w:rPr>
          <w:rFonts w:ascii="ˎ̥,Verdana,Arial" w:hAnsi="ˎ̥,Verdana,Arial"/>
          <w:color w:val="000000"/>
          <w:sz w:val="18"/>
          <w:szCs w:val="18"/>
        </w:rPr>
        <w:t>报装置应具备显示瞬时风速、报警功能，并储存报警时风速值。风速仪应安装在设计位置。防风预</w:t>
      </w:r>
      <w:r>
        <w:rPr>
          <w:rFonts w:ascii="ˎ̥,Verdana,Arial" w:hAnsi="ˎ̥,Verdana,Arial"/>
          <w:color w:val="000000"/>
          <w:sz w:val="18"/>
          <w:szCs w:val="18"/>
        </w:rPr>
        <w:t>(</w:t>
      </w:r>
      <w:r>
        <w:rPr>
          <w:rFonts w:ascii="ˎ̥,Verdana,Arial" w:hAnsi="ˎ̥,Verdana,Arial"/>
          <w:color w:val="000000"/>
          <w:sz w:val="18"/>
          <w:szCs w:val="18"/>
        </w:rPr>
        <w:t>警</w:t>
      </w:r>
      <w:r>
        <w:rPr>
          <w:rFonts w:ascii="ˎ̥,Verdana,Arial" w:hAnsi="ˎ̥,Verdana,Arial"/>
          <w:color w:val="000000"/>
          <w:sz w:val="18"/>
          <w:szCs w:val="18"/>
        </w:rPr>
        <w:t>)</w:t>
      </w:r>
      <w:r>
        <w:rPr>
          <w:rFonts w:ascii="ˎ̥,Verdana,Arial" w:hAnsi="ˎ̥,Verdana,Arial"/>
          <w:color w:val="000000"/>
          <w:sz w:val="18"/>
          <w:szCs w:val="18"/>
        </w:rPr>
        <w:t>报装置宜设置应急电源。有条件的港口可选择配置气象雷达。</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5.7 </w:t>
      </w:r>
      <w:r>
        <w:rPr>
          <w:rFonts w:ascii="ˎ̥,Verdana,Arial" w:hAnsi="ˎ̥,Verdana,Arial"/>
          <w:color w:val="000000"/>
          <w:sz w:val="18"/>
          <w:szCs w:val="18"/>
        </w:rPr>
        <w:t>锚碇装置和防风系拉装置应满足在设计最大设防风速作用下港口大型机械不发生移动和倾覆。</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5.8 </w:t>
      </w:r>
      <w:r>
        <w:rPr>
          <w:rFonts w:ascii="ˎ̥,Verdana,Arial" w:hAnsi="ˎ̥,Verdana,Arial"/>
          <w:color w:val="000000"/>
          <w:sz w:val="18"/>
          <w:szCs w:val="18"/>
        </w:rPr>
        <w:t>锚碇插板</w:t>
      </w:r>
      <w:r>
        <w:rPr>
          <w:rFonts w:ascii="ˎ̥,Verdana,Arial" w:hAnsi="ˎ̥,Verdana,Arial"/>
          <w:color w:val="000000"/>
          <w:sz w:val="18"/>
          <w:szCs w:val="18"/>
        </w:rPr>
        <w:t>(</w:t>
      </w:r>
      <w:r>
        <w:rPr>
          <w:rFonts w:ascii="ˎ̥,Verdana,Arial" w:hAnsi="ˎ̥,Verdana,Arial"/>
          <w:color w:val="000000"/>
          <w:sz w:val="18"/>
          <w:szCs w:val="18"/>
        </w:rPr>
        <w:t>插销或钩</w:t>
      </w:r>
      <w:r>
        <w:rPr>
          <w:rFonts w:ascii="ˎ̥,Verdana,Arial" w:hAnsi="ˎ̥,Verdana,Arial"/>
          <w:color w:val="000000"/>
          <w:sz w:val="18"/>
          <w:szCs w:val="18"/>
        </w:rPr>
        <w:t>)</w:t>
      </w:r>
      <w:r>
        <w:rPr>
          <w:rFonts w:ascii="ˎ̥,Verdana,Arial" w:hAnsi="ˎ̥,Verdana,Arial"/>
          <w:color w:val="000000"/>
          <w:sz w:val="18"/>
          <w:szCs w:val="18"/>
        </w:rPr>
        <w:t>可采取在锚碇坑支座内插入三角形锥等方式紧固，以防止港口大型机械晃动、冲撞或者基础变形。</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5.9 </w:t>
      </w:r>
      <w:r>
        <w:rPr>
          <w:rFonts w:ascii="ˎ̥,Verdana,Arial" w:hAnsi="ˎ̥,Verdana,Arial"/>
          <w:color w:val="000000"/>
          <w:sz w:val="18"/>
          <w:szCs w:val="18"/>
        </w:rPr>
        <w:t>防风装置的连接应安全可靠。采用高强度螺栓连接时应符合</w:t>
      </w:r>
      <w:r>
        <w:rPr>
          <w:rFonts w:ascii="ˎ̥,Verdana,Arial" w:hAnsi="ˎ̥,Verdana,Arial"/>
          <w:color w:val="000000"/>
          <w:sz w:val="18"/>
          <w:szCs w:val="18"/>
        </w:rPr>
        <w:t>JGJ 82</w:t>
      </w:r>
      <w:r>
        <w:rPr>
          <w:rFonts w:ascii="ˎ̥,Verdana,Arial" w:hAnsi="ˎ̥,Verdana,Arial"/>
          <w:color w:val="000000"/>
          <w:sz w:val="18"/>
          <w:szCs w:val="18"/>
        </w:rPr>
        <w:t>的规定。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5.10 </w:t>
      </w:r>
      <w:r>
        <w:rPr>
          <w:rFonts w:ascii="ˎ̥,Verdana,Arial" w:hAnsi="ˎ̥,Verdana,Arial"/>
          <w:color w:val="000000"/>
          <w:sz w:val="18"/>
          <w:szCs w:val="18"/>
        </w:rPr>
        <w:t>防风装置失效或部分失效时，港口大型机械的门框或门腿应与码头设施牢固点相连</w:t>
      </w:r>
      <w:r>
        <w:rPr>
          <w:rFonts w:ascii="ˎ̥,Verdana,Arial" w:hAnsi="ˎ̥,Verdana,Arial"/>
          <w:color w:val="000000"/>
          <w:sz w:val="18"/>
          <w:szCs w:val="18"/>
        </w:rPr>
        <w:t>;</w:t>
      </w:r>
      <w:r>
        <w:rPr>
          <w:rFonts w:ascii="ˎ̥,Verdana,Arial" w:hAnsi="ˎ̥,Verdana,Arial"/>
          <w:color w:val="000000"/>
          <w:sz w:val="18"/>
          <w:szCs w:val="18"/>
        </w:rPr>
        <w:t>小车锚碇错位无法锚碇时，应采取有效措施固定。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5.11 </w:t>
      </w:r>
      <w:r>
        <w:rPr>
          <w:rFonts w:ascii="ˎ̥,Verdana,Arial" w:hAnsi="ˎ̥,Verdana,Arial"/>
          <w:color w:val="000000"/>
          <w:sz w:val="18"/>
          <w:szCs w:val="18"/>
        </w:rPr>
        <w:t>防风装置应按港口大型机械的种类、型号及防台位置进行分类标识和编号。标识应清晰耐用，编号应与相应的港口大型机械对应。</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5.12 </w:t>
      </w:r>
      <w:r>
        <w:rPr>
          <w:rFonts w:ascii="ˎ̥,Verdana,Arial" w:hAnsi="ˎ̥,Verdana,Arial"/>
          <w:color w:val="000000"/>
          <w:sz w:val="18"/>
          <w:szCs w:val="18"/>
        </w:rPr>
        <w:t>有条件的港口可选用具有风力自锁等功能的新型防风装置。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5.13 </w:t>
      </w:r>
      <w:r>
        <w:rPr>
          <w:rFonts w:ascii="ˎ̥,Verdana,Arial" w:hAnsi="ˎ̥,Verdana,Arial"/>
          <w:color w:val="000000"/>
          <w:sz w:val="18"/>
          <w:szCs w:val="18"/>
        </w:rPr>
        <w:t>港口大型机械视频监控系统宜设置应急电源，并保留视频记录。</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5.14 </w:t>
      </w:r>
      <w:r>
        <w:rPr>
          <w:rFonts w:ascii="ˎ̥,Verdana,Arial" w:hAnsi="ˎ̥,Verdana,Arial"/>
          <w:color w:val="000000"/>
          <w:sz w:val="18"/>
          <w:szCs w:val="18"/>
        </w:rPr>
        <w:t>港口企业应当定期对防风装置进行检查、维护、保养，明确责任人和检查、维护、保养要求，确保防风装置具备完好的防风能力，并保存记录。</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5.15 </w:t>
      </w:r>
      <w:r>
        <w:rPr>
          <w:rFonts w:ascii="ˎ̥,Verdana,Arial" w:hAnsi="ˎ̥,Verdana,Arial"/>
          <w:color w:val="000000"/>
          <w:sz w:val="18"/>
          <w:szCs w:val="18"/>
        </w:rPr>
        <w:t>港口企业应对码头上设置的与港口大型机械关联的防风装置采取以下检查、维护、保养措施：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定期清理、疏通锚碇基础及系拉基础的出水孔，以防积水或锈蚀。保持锚碇基础、系拉基础内清洁、无杂物。</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确保锚碇坑支座、防风拉索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支座内部件齐全有效。对埋设在地面以下的锚碇坑支座、防风拉索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支座结构的腐蚀情况进行评估，确认其对防风装置整体强度没有影响。定期润滑锚碇坑支座和防风拉索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支座内各活动部位，保证其转动灵活。</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确保端部止挡装置的挡块完好，端部止挡装置与支承基础间的紧固螺母无松动，焊接焊缝无锈蚀或裂纹。</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定期检查、调整轨道，保持轨道平整，确保公差符合标准。及时清理轨道两旁杂物，定期采取防腐措施。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防风装置的检查、维护、保养应符合</w:t>
      </w:r>
      <w:r>
        <w:rPr>
          <w:rFonts w:ascii="ˎ̥,Verdana,Arial" w:hAnsi="ˎ̥,Verdana,Arial"/>
          <w:color w:val="000000"/>
          <w:sz w:val="18"/>
          <w:szCs w:val="18"/>
        </w:rPr>
        <w:t>JTS 310</w:t>
      </w:r>
      <w:r>
        <w:rPr>
          <w:rFonts w:ascii="ˎ̥,Verdana,Arial" w:hAnsi="ˎ̥,Verdana,Arial"/>
          <w:color w:val="000000"/>
          <w:sz w:val="18"/>
          <w:szCs w:val="18"/>
        </w:rPr>
        <w:t>有关维修养护的规定。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5.16 </w:t>
      </w:r>
      <w:r>
        <w:rPr>
          <w:rFonts w:ascii="ˎ̥,Verdana,Arial" w:hAnsi="ˎ̥,Verdana,Arial"/>
          <w:color w:val="000000"/>
          <w:sz w:val="18"/>
          <w:szCs w:val="18"/>
        </w:rPr>
        <w:t>港口企业应对港口大型机械自身设置的防风装置采取以下检查、维护、保养措施：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防风拉索表面无损伤痕迹，各连接端无变形或松动。旋转机构收放自如，连接焊缝完好。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(2)</w:t>
      </w:r>
      <w:r>
        <w:rPr>
          <w:rFonts w:ascii="ˎ̥,Verdana,Arial" w:hAnsi="ˎ̥,Verdana,Arial"/>
          <w:color w:val="000000"/>
          <w:sz w:val="18"/>
          <w:szCs w:val="18"/>
        </w:rPr>
        <w:t>防风拉杆整体无变形，各连接焊缝无损伤，连接件螺纹润滑良好，旋转机构正常使用。</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夹轮器制动片与车轮间间隙适当，连接机构无变形，活动连接部位润滑良好，夹片表面无油污，液压系统无漏油，电气控制灵敏有效。</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夹轨器、顶轨器制动片与轨道间间隙适当，连接机构无变形，活动连接部位润滑良好，液压系统无漏油，电气控制灵敏有效。</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铁楔外表无变形，与轨道接合尺寸符合要求，与车轮的接触面宜成弧形。港口大型机械采用电动铁楔的，确保推杆与铁楔间联接可靠。</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5.17 </w:t>
      </w:r>
      <w:r>
        <w:rPr>
          <w:rFonts w:ascii="ˎ̥,Verdana,Arial" w:hAnsi="ˎ̥,Verdana,Arial"/>
          <w:color w:val="000000"/>
          <w:sz w:val="18"/>
          <w:szCs w:val="18"/>
        </w:rPr>
        <w:t>港口企业应检查防风预</w:t>
      </w:r>
      <w:r>
        <w:rPr>
          <w:rFonts w:ascii="ˎ̥,Verdana,Arial" w:hAnsi="ˎ̥,Verdana,Arial"/>
          <w:color w:val="000000"/>
          <w:sz w:val="18"/>
          <w:szCs w:val="18"/>
        </w:rPr>
        <w:t>(</w:t>
      </w:r>
      <w:r>
        <w:rPr>
          <w:rFonts w:ascii="ˎ̥,Verdana,Arial" w:hAnsi="ˎ̥,Verdana,Arial"/>
          <w:color w:val="000000"/>
          <w:sz w:val="18"/>
          <w:szCs w:val="18"/>
        </w:rPr>
        <w:t>警</w:t>
      </w:r>
      <w:r>
        <w:rPr>
          <w:rFonts w:ascii="ˎ̥,Verdana,Arial" w:hAnsi="ˎ̥,Verdana,Arial"/>
          <w:color w:val="000000"/>
          <w:sz w:val="18"/>
          <w:szCs w:val="18"/>
        </w:rPr>
        <w:t>)</w:t>
      </w:r>
      <w:r>
        <w:rPr>
          <w:rFonts w:ascii="ˎ̥,Verdana,Arial" w:hAnsi="ˎ̥,Verdana,Arial"/>
          <w:color w:val="000000"/>
          <w:sz w:val="18"/>
          <w:szCs w:val="18"/>
        </w:rPr>
        <w:t>报装置报警器的完好性和准确性，并定期进行维护、保养。</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 </w:t>
      </w:r>
      <w:r>
        <w:rPr>
          <w:rFonts w:ascii="ˎ̥,Verdana,Arial" w:hAnsi="ˎ̥,Verdana,Arial"/>
          <w:color w:val="000000"/>
          <w:sz w:val="18"/>
          <w:szCs w:val="18"/>
        </w:rPr>
        <w:t>防台风措施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6.1 </w:t>
      </w:r>
      <w:r>
        <w:rPr>
          <w:rFonts w:ascii="ˎ̥,Verdana,Arial" w:hAnsi="ˎ̥,Verdana,Arial"/>
          <w:color w:val="000000"/>
          <w:sz w:val="18"/>
          <w:szCs w:val="18"/>
        </w:rPr>
        <w:t>台风前检查措施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6.1.1 </w:t>
      </w:r>
      <w:r>
        <w:rPr>
          <w:rFonts w:ascii="ˎ̥,Verdana,Arial" w:hAnsi="ˎ̥,Verdana,Arial"/>
          <w:color w:val="000000"/>
          <w:sz w:val="18"/>
          <w:szCs w:val="18"/>
        </w:rPr>
        <w:t>港口企业接到台风预报后，应立即启动港口大型机械防风专项应急预案，部署防台风措施。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6.1.2 </w:t>
      </w:r>
      <w:r>
        <w:rPr>
          <w:rFonts w:ascii="ˎ̥,Verdana,Arial" w:hAnsi="ˎ̥,Verdana,Arial"/>
          <w:color w:val="000000"/>
          <w:sz w:val="18"/>
          <w:szCs w:val="18"/>
        </w:rPr>
        <w:t>台风登陆前，港口企业应主要针对以下内容进行港口大型机械防台检查：</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防风装置的完好性</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活动、摆动部件的牢固性</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供电线路、通信线路的有效性</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机房、电气房、司机室、电梯及室外电箱等设备设施的密封性</w:t>
      </w:r>
      <w:r>
        <w:rPr>
          <w:rFonts w:ascii="ˎ̥,Verdana,Arial" w:hAnsi="ˎ̥,Verdana,Arial"/>
          <w:color w:val="000000"/>
          <w:sz w:val="18"/>
          <w:szCs w:val="18"/>
        </w:rPr>
        <w:t>;</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灯具、避雷针、铭牌、门窗及玻璃等设备设施的牢固性。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6.1.3 </w:t>
      </w:r>
      <w:r>
        <w:rPr>
          <w:rFonts w:ascii="ˎ̥,Verdana,Arial" w:hAnsi="ˎ̥,Verdana,Arial"/>
          <w:color w:val="000000"/>
          <w:sz w:val="18"/>
          <w:szCs w:val="18"/>
        </w:rPr>
        <w:t>港口企业应及时处理防台检查过程中发现的问题，处理结果应记录、存档。</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 </w:t>
      </w:r>
      <w:r>
        <w:rPr>
          <w:rFonts w:ascii="ˎ̥,Verdana,Arial" w:hAnsi="ˎ̥,Verdana,Arial"/>
          <w:color w:val="000000"/>
          <w:sz w:val="18"/>
          <w:szCs w:val="18"/>
        </w:rPr>
        <w:t>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6.2.1 </w:t>
      </w:r>
      <w:r>
        <w:rPr>
          <w:rFonts w:ascii="ˎ̥,Verdana,Arial" w:hAnsi="ˎ̥,Verdana,Arial"/>
          <w:color w:val="000000"/>
          <w:sz w:val="18"/>
          <w:szCs w:val="18"/>
        </w:rPr>
        <w:t>港口门座起重机根据起重机旋转机构是否允许自由转动，分别采取不同的防台风应对措施。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6.2.1.1 </w:t>
      </w:r>
      <w:r>
        <w:rPr>
          <w:rFonts w:ascii="ˎ̥,Verdana,Arial" w:hAnsi="ˎ̥,Verdana,Arial"/>
          <w:color w:val="000000"/>
          <w:sz w:val="18"/>
          <w:szCs w:val="18"/>
        </w:rPr>
        <w:t>单台港口门座起重机在允许旋转机构自由转动时，应采取以下措施：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移回锚碇位置，并锚碇。各起重机间安全距离应大于</w:t>
      </w:r>
      <w:r>
        <w:rPr>
          <w:rFonts w:ascii="ˎ̥,Verdana,Arial" w:hAnsi="ˎ̥,Verdana,Arial"/>
          <w:color w:val="000000"/>
          <w:sz w:val="18"/>
          <w:szCs w:val="18"/>
        </w:rPr>
        <w:t>50</w:t>
      </w:r>
      <w:r>
        <w:rPr>
          <w:rFonts w:ascii="ˎ̥,Verdana,Arial" w:hAnsi="ˎ̥,Verdana,Arial"/>
          <w:color w:val="000000"/>
          <w:sz w:val="18"/>
          <w:szCs w:val="18"/>
        </w:rPr>
        <w:t>米，或确保吊臂最大幅度时不相碰撞。</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拆除起重机抓斗或其他吊具，吊钩起升至设计防风位置。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起重臂摆放幅度小于三分之二，锁紧变幅制动器，固定变幅配重箱，松开旋转制动器。</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防滑制动装置处于锁紧状态，连接、收紧防风拉索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(5)</w:t>
      </w:r>
      <w:r>
        <w:rPr>
          <w:rFonts w:ascii="ˎ̥,Verdana,Arial" w:hAnsi="ˎ̥,Verdana,Arial"/>
          <w:color w:val="000000"/>
          <w:sz w:val="18"/>
          <w:szCs w:val="18"/>
        </w:rPr>
        <w:t>配置有铁楔、夹轮器、夹轨器的起重机，应采取塞铁楔、夹轮、夹轨措施。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6.2.1.2 </w:t>
      </w:r>
      <w:r>
        <w:rPr>
          <w:rFonts w:ascii="ˎ̥,Verdana,Arial" w:hAnsi="ˎ̥,Verdana,Arial"/>
          <w:color w:val="000000"/>
          <w:sz w:val="18"/>
          <w:szCs w:val="18"/>
        </w:rPr>
        <w:t>单台港口门座起重机在不允许旋转机构自由转动时，应采取以下措施：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移回锚碇位置，并锚碇。各起重机间安全距离应当大于</w:t>
      </w:r>
      <w:r>
        <w:rPr>
          <w:rFonts w:ascii="ˎ̥,Verdana,Arial" w:hAnsi="ˎ̥,Verdana,Arial"/>
          <w:color w:val="000000"/>
          <w:sz w:val="18"/>
          <w:szCs w:val="18"/>
        </w:rPr>
        <w:t>15</w:t>
      </w:r>
      <w:r>
        <w:rPr>
          <w:rFonts w:ascii="ˎ̥,Verdana,Arial" w:hAnsi="ˎ̥,Verdana,Arial"/>
          <w:color w:val="000000"/>
          <w:sz w:val="18"/>
          <w:szCs w:val="18"/>
        </w:rPr>
        <w:t>米。</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宜拆除起重机抓斗或其他吊具。</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安装旋转锚碇，锁紧旋转制动器，将起重臂放至设计防风位置，起升、收紧钢丝绳，并系在一侧门腿处。锁紧变幅制动器，固定变幅配重箱。</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使防滑制动装置处于锁紧状态，连接、收紧防风拉索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配置有铁楔、夹轮器、夹轨器的起重机，应采取塞铁楔、夹轮、夹轨措施。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6.2.2 </w:t>
      </w:r>
      <w:r>
        <w:rPr>
          <w:rFonts w:ascii="ˎ̥,Verdana,Arial" w:hAnsi="ˎ̥,Verdana,Arial"/>
          <w:color w:val="000000"/>
          <w:sz w:val="18"/>
          <w:szCs w:val="18"/>
        </w:rPr>
        <w:t>岸边集装箱起重机、轨道式门式起重机应采取以下防台风应对措施：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移回锚碇位置，并锚碇。使防滑制动装置处于锁紧状态，连接、收紧防风拉索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将前大梁按设计要求收起或放至设计位置，并通过安全钩</w:t>
      </w:r>
      <w:r>
        <w:rPr>
          <w:rFonts w:ascii="ˎ̥,Verdana,Arial" w:hAnsi="ˎ̥,Verdana,Arial"/>
          <w:color w:val="000000"/>
          <w:sz w:val="18"/>
          <w:szCs w:val="18"/>
        </w:rPr>
        <w:t>(</w:t>
      </w:r>
      <w:r>
        <w:rPr>
          <w:rFonts w:ascii="ˎ̥,Verdana,Arial" w:hAnsi="ˎ̥,Verdana,Arial"/>
          <w:color w:val="000000"/>
          <w:sz w:val="18"/>
          <w:szCs w:val="18"/>
        </w:rPr>
        <w:t>插销</w:t>
      </w:r>
      <w:r>
        <w:rPr>
          <w:rFonts w:ascii="ˎ̥,Verdana,Arial" w:hAnsi="ˎ̥,Verdana,Arial"/>
          <w:color w:val="000000"/>
          <w:sz w:val="18"/>
          <w:szCs w:val="18"/>
        </w:rPr>
        <w:t>)</w:t>
      </w:r>
      <w:r>
        <w:rPr>
          <w:rFonts w:ascii="ˎ̥,Verdana,Arial" w:hAnsi="ˎ̥,Verdana,Arial"/>
          <w:color w:val="000000"/>
          <w:sz w:val="18"/>
          <w:szCs w:val="18"/>
        </w:rPr>
        <w:t>固定大梁。</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将装卸吊具起升至设计防风位置。吊具设有防摆钢丝绳的，将防摆钢丝绳拉紧。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将司机室和小车停至停车位，并锁定。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配置有铁楔、夹轮器、夹轨器的起重机，应采取塞铁楔、夹轮、夹轨措施。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6.2.3 </w:t>
      </w:r>
      <w:r>
        <w:rPr>
          <w:rFonts w:ascii="ˎ̥,Verdana,Arial" w:hAnsi="ˎ̥,Verdana,Arial"/>
          <w:color w:val="000000"/>
          <w:sz w:val="18"/>
          <w:szCs w:val="18"/>
        </w:rPr>
        <w:t>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根据装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船机的结构和类型，结合各港口、码头的实际情况，轨道式装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船机可按照</w:t>
      </w:r>
      <w:r>
        <w:rPr>
          <w:rFonts w:ascii="ˎ̥,Verdana,Arial" w:hAnsi="ˎ̥,Verdana,Arial"/>
          <w:color w:val="000000"/>
          <w:sz w:val="18"/>
          <w:szCs w:val="18"/>
        </w:rPr>
        <w:t>6.2.1</w:t>
      </w:r>
      <w:r>
        <w:rPr>
          <w:rFonts w:ascii="ˎ̥,Verdana,Arial" w:hAnsi="ˎ̥,Verdana,Arial"/>
          <w:color w:val="000000"/>
          <w:sz w:val="18"/>
          <w:szCs w:val="18"/>
        </w:rPr>
        <w:t>条或</w:t>
      </w:r>
      <w:r>
        <w:rPr>
          <w:rFonts w:ascii="ˎ̥,Verdana,Arial" w:hAnsi="ˎ̥,Verdana,Arial"/>
          <w:color w:val="000000"/>
          <w:sz w:val="18"/>
          <w:szCs w:val="18"/>
        </w:rPr>
        <w:t>6.2.2</w:t>
      </w:r>
      <w:r>
        <w:rPr>
          <w:rFonts w:ascii="ˎ̥,Verdana,Arial" w:hAnsi="ˎ̥,Verdana,Arial"/>
          <w:color w:val="000000"/>
          <w:sz w:val="18"/>
          <w:szCs w:val="18"/>
        </w:rPr>
        <w:t>条的防台风措施执行。</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将轮胎式装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船机停放至防台位置，楔紧行走轮胎。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码头上设有防台架的装船机，将装船机移至防台架附近，将悬臂放至设计防风位置，用铁链或钢丝绳将悬臂和溜管固定在防台架上。</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将装船机出料输送皮带机降低至支撑位置或设计防风位置，用防风链或绳索将输送带牢固捆绑至机架上。</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将装船机溜管降低至离地面适当高度，并系固。</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(6)</w:t>
      </w:r>
      <w:r>
        <w:rPr>
          <w:rFonts w:ascii="ˎ̥,Verdana,Arial" w:hAnsi="ˎ̥,Verdana,Arial"/>
          <w:color w:val="000000"/>
          <w:sz w:val="18"/>
          <w:szCs w:val="18"/>
        </w:rPr>
        <w:t>锁定卸船机水侧落料口的回收装置挡板。</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6.2.4 </w:t>
      </w:r>
      <w:r>
        <w:rPr>
          <w:rFonts w:ascii="ˎ̥,Verdana,Arial" w:hAnsi="ˎ̥,Verdana,Arial"/>
          <w:color w:val="000000"/>
          <w:sz w:val="18"/>
          <w:szCs w:val="18"/>
        </w:rPr>
        <w:t>吸粮机应采取以下防台风应对措施：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吸粮机锚定、防滑制动措施按照</w:t>
      </w:r>
      <w:r>
        <w:rPr>
          <w:rFonts w:ascii="ˎ̥,Verdana,Arial" w:hAnsi="ˎ̥,Verdana,Arial"/>
          <w:color w:val="000000"/>
          <w:sz w:val="18"/>
          <w:szCs w:val="18"/>
        </w:rPr>
        <w:t>6.2.1</w:t>
      </w:r>
      <w:r>
        <w:rPr>
          <w:rFonts w:ascii="ˎ̥,Verdana,Arial" w:hAnsi="ˎ̥,Verdana,Arial"/>
          <w:color w:val="000000"/>
          <w:sz w:val="18"/>
          <w:szCs w:val="18"/>
        </w:rPr>
        <w:t>条执行。</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(2)</w:t>
      </w:r>
      <w:r>
        <w:rPr>
          <w:rFonts w:ascii="ˎ̥,Verdana,Arial" w:hAnsi="ˎ̥,Verdana,Arial"/>
          <w:color w:val="000000"/>
          <w:sz w:val="18"/>
          <w:szCs w:val="18"/>
        </w:rPr>
        <w:t>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将臂架旋转至与轨道平行位置，吸咀放至支架或地面，固定吸粮机臂架和吸咀。</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6.2.5 </w:t>
      </w:r>
      <w:r>
        <w:rPr>
          <w:rFonts w:ascii="ˎ̥,Verdana,Arial" w:hAnsi="ˎ̥,Verdana,Arial"/>
          <w:color w:val="000000"/>
          <w:sz w:val="18"/>
          <w:szCs w:val="18"/>
        </w:rPr>
        <w:t>输油臂应采取以下防台风应对措施：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固定旋转部位。</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收拢并固定输油臂，锁紧用于固定输油臂的插销。</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宜采用绳索将输油臂进行绑扎、固定。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6.2.6 </w:t>
      </w:r>
      <w:r>
        <w:rPr>
          <w:rFonts w:ascii="ˎ̥,Verdana,Arial" w:hAnsi="ˎ̥,Verdana,Arial"/>
          <w:color w:val="000000"/>
          <w:sz w:val="18"/>
          <w:szCs w:val="18"/>
        </w:rPr>
        <w:t>轮胎式集装箱门式起重机应采取以下防台风应对措施：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停放至锚碇位置，并锚碇。</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将轮胎呈</w:t>
      </w:r>
      <w:r>
        <w:rPr>
          <w:rFonts w:ascii="ˎ̥,Verdana,Arial" w:hAnsi="ˎ̥,Verdana,Arial"/>
          <w:color w:val="000000"/>
          <w:sz w:val="18"/>
          <w:szCs w:val="18"/>
        </w:rPr>
        <w:t>0</w:t>
      </w:r>
      <w:r>
        <w:rPr>
          <w:rFonts w:ascii="ˎ̥,Verdana,Arial" w:hAnsi="ˎ̥,Verdana,Arial"/>
          <w:color w:val="000000"/>
          <w:sz w:val="18"/>
          <w:szCs w:val="18"/>
        </w:rPr>
        <w:t>度、</w:t>
      </w:r>
      <w:r>
        <w:rPr>
          <w:rFonts w:ascii="ˎ̥,Verdana,Arial" w:hAnsi="ˎ̥,Verdana,Arial"/>
          <w:color w:val="000000"/>
          <w:sz w:val="18"/>
          <w:szCs w:val="18"/>
        </w:rPr>
        <w:t>90</w:t>
      </w:r>
      <w:r>
        <w:rPr>
          <w:rFonts w:ascii="ˎ̥,Verdana,Arial" w:hAnsi="ˎ̥,Verdana,Arial"/>
          <w:color w:val="000000"/>
          <w:sz w:val="18"/>
          <w:szCs w:val="18"/>
        </w:rPr>
        <w:t>度交叉布置，锁紧制动装置及转向装置，楔紧行走轮胎，同一组轮胎两轮相对垫实。</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按照设计要求，将集装箱吊具与着地重箱连结，并收紧吊具钢丝绳，或将集装箱吊具起升至最高位置。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将小车停至停车位，并锚碇。</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6.2.7 </w:t>
      </w:r>
      <w:r>
        <w:rPr>
          <w:rFonts w:ascii="ˎ̥,Verdana,Arial" w:hAnsi="ˎ̥,Verdana,Arial"/>
          <w:color w:val="000000"/>
          <w:sz w:val="18"/>
          <w:szCs w:val="18"/>
        </w:rPr>
        <w:t>斗轮堆取料机应采取以下防台风应对措施：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移回锚碇位置，并锚碇。</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确认行走制动装置处于锁紧状态，并按照</w:t>
      </w:r>
      <w:r>
        <w:rPr>
          <w:rFonts w:ascii="ˎ̥,Verdana,Arial" w:hAnsi="ˎ̥,Verdana,Arial"/>
          <w:color w:val="000000"/>
          <w:sz w:val="18"/>
          <w:szCs w:val="18"/>
        </w:rPr>
        <w:t>6.2.1</w:t>
      </w:r>
      <w:r>
        <w:rPr>
          <w:rFonts w:ascii="ˎ̥,Verdana,Arial" w:hAnsi="ˎ̥,Verdana,Arial"/>
          <w:color w:val="000000"/>
          <w:sz w:val="18"/>
          <w:szCs w:val="18"/>
        </w:rPr>
        <w:t>条采取防滑制动措施。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连接、收紧防风拉索</w:t>
      </w:r>
      <w:r>
        <w:rPr>
          <w:rFonts w:ascii="ˎ̥,Verdana,Arial" w:hAnsi="ˎ̥,Verdana,Arial"/>
          <w:color w:val="000000"/>
          <w:sz w:val="18"/>
          <w:szCs w:val="18"/>
        </w:rPr>
        <w:t>(</w:t>
      </w:r>
      <w:r>
        <w:rPr>
          <w:rFonts w:ascii="ˎ̥,Verdana,Arial" w:hAnsi="ˎ̥,Verdana,Arial"/>
          <w:color w:val="000000"/>
          <w:sz w:val="18"/>
          <w:szCs w:val="18"/>
        </w:rPr>
        <w:t>拉杆</w:t>
      </w:r>
      <w:r>
        <w:rPr>
          <w:rFonts w:ascii="ˎ̥,Verdana,Arial" w:hAnsi="ˎ̥,Verdana,Arial"/>
          <w:color w:val="000000"/>
          <w:sz w:val="18"/>
          <w:szCs w:val="18"/>
        </w:rPr>
        <w:t>)</w:t>
      </w:r>
      <w:r>
        <w:rPr>
          <w:rFonts w:ascii="ˎ̥,Verdana,Arial" w:hAnsi="ˎ̥,Verdana,Arial"/>
          <w:color w:val="000000"/>
          <w:sz w:val="18"/>
          <w:szCs w:val="18"/>
        </w:rPr>
        <w:t>，并锁紧。</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将悬臂放低，将悬臂前端固定在悬臂锚碇架上，并锁紧臂架。未设置悬臂锚碇架的，将斗轮或悬臂前段搁置在不会发生坍塌的料堆上。设有变幅钢丝绳的，钢丝绳应处于松弛状态。</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将皮带防风链挂至尾车与地面皮带过渡处，或将皮带捆固于皮带机架上。</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6.2.8 </w:t>
      </w:r>
      <w:r>
        <w:rPr>
          <w:rFonts w:ascii="ˎ̥,Verdana,Arial" w:hAnsi="ˎ̥,Verdana,Arial"/>
          <w:color w:val="000000"/>
          <w:sz w:val="18"/>
          <w:szCs w:val="18"/>
        </w:rPr>
        <w:t>轮胎起重机</w:t>
      </w:r>
      <w:r>
        <w:rPr>
          <w:rFonts w:ascii="ˎ̥,Verdana,Arial" w:hAnsi="ˎ̥,Verdana,Arial"/>
          <w:color w:val="000000"/>
          <w:sz w:val="18"/>
          <w:szCs w:val="18"/>
        </w:rPr>
        <w:t>(25</w:t>
      </w:r>
      <w:r>
        <w:rPr>
          <w:rFonts w:ascii="ˎ̥,Verdana,Arial" w:hAnsi="ˎ̥,Verdana,Arial"/>
          <w:color w:val="000000"/>
          <w:sz w:val="18"/>
          <w:szCs w:val="18"/>
        </w:rPr>
        <w:t>吨级及以上</w:t>
      </w:r>
      <w:r>
        <w:rPr>
          <w:rFonts w:ascii="ˎ̥,Verdana,Arial" w:hAnsi="ˎ̥,Verdana,Arial"/>
          <w:color w:val="000000"/>
          <w:sz w:val="18"/>
          <w:szCs w:val="18"/>
        </w:rPr>
        <w:t>)</w:t>
      </w:r>
      <w:r>
        <w:rPr>
          <w:rFonts w:ascii="ˎ̥,Verdana,Arial" w:hAnsi="ˎ̥,Verdana,Arial"/>
          <w:color w:val="000000"/>
          <w:sz w:val="18"/>
          <w:szCs w:val="18"/>
        </w:rPr>
        <w:t>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停放至防台位置。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将起重臂降至地面或支架位置。起重臂无法降至地面或支架的，将吊钩固定。</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支起起重机支腿。</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(4)</w:t>
      </w:r>
      <w:r>
        <w:rPr>
          <w:rFonts w:ascii="ˎ̥,Verdana,Arial" w:hAnsi="ˎ̥,Verdana,Arial"/>
          <w:color w:val="000000"/>
          <w:sz w:val="18"/>
          <w:szCs w:val="18"/>
        </w:rPr>
        <w:t>锁定旋转机构和行走制动器，楔紧行走轮胎。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6.2.9 </w:t>
      </w:r>
      <w:r>
        <w:rPr>
          <w:rFonts w:ascii="ˎ̥,Verdana,Arial" w:hAnsi="ˎ̥,Verdana,Arial"/>
          <w:color w:val="000000"/>
          <w:sz w:val="18"/>
          <w:szCs w:val="18"/>
        </w:rPr>
        <w:t>露天固定带式输送机应采取以下防台风应对措施：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(1)</w:t>
      </w:r>
      <w:r>
        <w:rPr>
          <w:rFonts w:ascii="ˎ̥,Verdana,Arial" w:hAnsi="ˎ̥,Verdana,Arial"/>
          <w:color w:val="000000"/>
          <w:sz w:val="18"/>
          <w:szCs w:val="18"/>
        </w:rPr>
        <w:t>采用防风链或绳索将输送带捆绑至机架上。</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配有防尘罩的输送机应栓牢防尘罩。</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将连接皮带机转换平台上的值班室与平台紧固。</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6.2.10 </w:t>
      </w:r>
      <w:r>
        <w:rPr>
          <w:rFonts w:ascii="ˎ̥,Verdana,Arial" w:hAnsi="ˎ̥,Verdana,Arial"/>
          <w:color w:val="000000"/>
          <w:sz w:val="18"/>
          <w:szCs w:val="18"/>
        </w:rPr>
        <w:t>在修港口大型机械应根据气象条件、设备状况等因素，制定专项防台风措施。已闲置港口大型机械应采取原港口大型机械防台风措施，确保其防台风功能完好。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6.2.11 </w:t>
      </w:r>
      <w:r>
        <w:rPr>
          <w:rFonts w:ascii="ˎ̥,Verdana,Arial" w:hAnsi="ˎ̥,Verdana,Arial"/>
          <w:color w:val="000000"/>
          <w:sz w:val="18"/>
          <w:szCs w:val="18"/>
        </w:rPr>
        <w:t>人员撤离前应切断操作电源，可保留防风预</w:t>
      </w:r>
      <w:r>
        <w:rPr>
          <w:rFonts w:ascii="ˎ̥,Verdana,Arial" w:hAnsi="ˎ̥,Verdana,Arial"/>
          <w:color w:val="000000"/>
          <w:sz w:val="18"/>
          <w:szCs w:val="18"/>
        </w:rPr>
        <w:t>(</w:t>
      </w:r>
      <w:r>
        <w:rPr>
          <w:rFonts w:ascii="ˎ̥,Verdana,Arial" w:hAnsi="ˎ̥,Verdana,Arial"/>
          <w:color w:val="000000"/>
          <w:sz w:val="18"/>
          <w:szCs w:val="18"/>
        </w:rPr>
        <w:t>警</w:t>
      </w:r>
      <w:r>
        <w:rPr>
          <w:rFonts w:ascii="ˎ̥,Verdana,Arial" w:hAnsi="ˎ̥,Verdana,Arial"/>
          <w:color w:val="000000"/>
          <w:sz w:val="18"/>
          <w:szCs w:val="18"/>
        </w:rPr>
        <w:t>)</w:t>
      </w:r>
      <w:r>
        <w:rPr>
          <w:rFonts w:ascii="ˎ̥,Verdana,Arial" w:hAnsi="ˎ̥,Verdana,Arial"/>
          <w:color w:val="000000"/>
          <w:sz w:val="18"/>
          <w:szCs w:val="18"/>
        </w:rPr>
        <w:t>报装置及视频监控电源。</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6.3 </w:t>
      </w:r>
      <w:r>
        <w:rPr>
          <w:rFonts w:ascii="ˎ̥,Verdana,Arial" w:hAnsi="ˎ̥,Verdana,Arial"/>
          <w:color w:val="000000"/>
          <w:sz w:val="18"/>
          <w:szCs w:val="18"/>
        </w:rPr>
        <w:t>台风后检查及恢复</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6.3.1 </w:t>
      </w:r>
      <w:r>
        <w:rPr>
          <w:rFonts w:ascii="ˎ̥,Verdana,Arial" w:hAnsi="ˎ̥,Verdana,Arial"/>
          <w:color w:val="000000"/>
          <w:sz w:val="18"/>
          <w:szCs w:val="18"/>
        </w:rPr>
        <w:t>港口企业应解除港口大型机械的防台加固设施，使其恢复至正常生产状态，并将使用后的防风应急物资进行保养后放回原处。</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6.3.2 </w:t>
      </w:r>
      <w:r>
        <w:rPr>
          <w:rFonts w:ascii="ˎ̥,Verdana,Arial" w:hAnsi="ˎ̥,Verdana,Arial"/>
          <w:color w:val="000000"/>
          <w:sz w:val="18"/>
          <w:szCs w:val="18"/>
        </w:rPr>
        <w:t>港口企业对港口大型机械防风装置、通信及电气等设备设施进行检查及修复，使其保持良好状态。</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6.3.3 </w:t>
      </w:r>
      <w:r>
        <w:rPr>
          <w:rFonts w:ascii="ˎ̥,Verdana,Arial" w:hAnsi="ˎ̥,Verdana,Arial"/>
          <w:color w:val="000000"/>
          <w:sz w:val="18"/>
          <w:szCs w:val="18"/>
        </w:rPr>
        <w:t>港口企业应对港口大型机械进行单机构试车、联动试车。港口大型机械具备运行条件后方可正式投入使用。</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6.3.4 </w:t>
      </w:r>
      <w:r>
        <w:rPr>
          <w:rFonts w:ascii="ˎ̥,Verdana,Arial" w:hAnsi="ˎ̥,Verdana,Arial"/>
          <w:color w:val="000000"/>
          <w:sz w:val="18"/>
          <w:szCs w:val="18"/>
        </w:rPr>
        <w:t>港口企业应对相关防风应急物资的损失情况进行统计、记录，并补充缺失物资。</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 </w:t>
      </w:r>
      <w:r>
        <w:rPr>
          <w:rFonts w:ascii="ˎ̥,Verdana,Arial" w:hAnsi="ˎ̥,Verdana,Arial"/>
          <w:color w:val="000000"/>
          <w:sz w:val="18"/>
          <w:szCs w:val="18"/>
        </w:rPr>
        <w:t>防阵风措施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7.1 </w:t>
      </w:r>
      <w:r>
        <w:rPr>
          <w:rFonts w:ascii="ˎ̥,Verdana,Arial" w:hAnsi="ˎ̥,Verdana,Arial"/>
          <w:color w:val="000000"/>
          <w:sz w:val="18"/>
          <w:szCs w:val="18"/>
        </w:rPr>
        <w:t>港口企业在阵风多发季节应根据气象数据密切关注阵风状态，并及时响应。</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7.2 </w:t>
      </w:r>
      <w:r>
        <w:rPr>
          <w:rFonts w:ascii="ˎ̥,Verdana,Arial" w:hAnsi="ˎ̥,Verdana,Arial"/>
          <w:color w:val="000000"/>
          <w:sz w:val="18"/>
          <w:szCs w:val="18"/>
        </w:rPr>
        <w:t>港口大型机械正常作业过程中阵风达到预警风速时，作业人员应迅速结束作业，并就地采取大车制动、夹轮、夹轨、安放铁楔等防风措施。作业司机及相关人员应采取防护措施。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7.3 </w:t>
      </w:r>
      <w:r>
        <w:rPr>
          <w:rFonts w:ascii="ˎ̥,Verdana,Arial" w:hAnsi="ˎ̥,Verdana,Arial"/>
          <w:color w:val="000000"/>
          <w:sz w:val="18"/>
          <w:szCs w:val="18"/>
        </w:rPr>
        <w:t>在阵风多发季节，综合考虑阵风预报及港口门座起重机移动频率等因素，港口门座起重机作业过程中可安放铁楔。</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7.4 </w:t>
      </w:r>
      <w:r>
        <w:rPr>
          <w:rFonts w:ascii="ˎ̥,Verdana,Arial" w:hAnsi="ˎ̥,Verdana,Arial"/>
          <w:color w:val="000000"/>
          <w:sz w:val="18"/>
          <w:szCs w:val="18"/>
        </w:rPr>
        <w:t>港口大型机械临时停止作业后，应采取大车制动、夹轮、夹轨、安放铁楔等防风措施，并可就近锚碇。</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7.5 </w:t>
      </w:r>
      <w:r>
        <w:rPr>
          <w:rFonts w:ascii="ˎ̥,Verdana,Arial" w:hAnsi="ˎ̥,Verdana,Arial"/>
          <w:color w:val="000000"/>
          <w:sz w:val="18"/>
          <w:szCs w:val="18"/>
        </w:rPr>
        <w:t>港口大型机械作业完成停止作业后，应采取大车制动、夹轮、夹轨、安放铁楔等防风措施。港口门座起重机、岸边集装箱起重机、轨道式门式起重机、装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吸粮机应移机至锚碇位置或防台位置锚碇，轮胎式集装箱门式起重机、斗轮堆取料机等宜移机至锚碇位置或防台位置锚碇。操作人员离机前，应当检查并确认所有防风装置处于正常工作状态，在采取以下措施后，切断操作电源：</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lastRenderedPageBreak/>
        <w:t xml:space="preserve">　　</w:t>
      </w:r>
      <w:r>
        <w:rPr>
          <w:rFonts w:ascii="ˎ̥,Verdana,Arial" w:hAnsi="ˎ̥,Verdana,Arial"/>
          <w:color w:val="000000"/>
          <w:sz w:val="18"/>
          <w:szCs w:val="18"/>
        </w:rPr>
        <w:t>(1)</w:t>
      </w:r>
      <w:r>
        <w:rPr>
          <w:rFonts w:ascii="ˎ̥,Verdana,Arial" w:hAnsi="ˎ̥,Verdana,Arial"/>
          <w:color w:val="000000"/>
          <w:sz w:val="18"/>
          <w:szCs w:val="18"/>
        </w:rPr>
        <w:t>对于不允许旋转机构自由转动的港口门座起重机，安装旋转锚碇，锁紧旋转制动器。采用吊钩作业时，应将吊钩起升至设计防风位置</w:t>
      </w:r>
      <w:r>
        <w:rPr>
          <w:rFonts w:ascii="ˎ̥,Verdana,Arial" w:hAnsi="ˎ̥,Verdana,Arial"/>
          <w:color w:val="000000"/>
          <w:sz w:val="18"/>
          <w:szCs w:val="18"/>
        </w:rPr>
        <w:t>;</w:t>
      </w:r>
      <w:r>
        <w:rPr>
          <w:rFonts w:ascii="ˎ̥,Verdana,Arial" w:hAnsi="ˎ̥,Verdana,Arial"/>
          <w:color w:val="000000"/>
          <w:sz w:val="18"/>
          <w:szCs w:val="18"/>
        </w:rPr>
        <w:t>采用抓斗或其他吊具作业时，宜将抓斗或其他吊具打开放至不影响交通与消防的安全地带，并使钢丝绳处于适度松弛状态。对于允许旋转机构自由转动的港口门座起重机，拆除抓斗或其他吊具。</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(2)</w:t>
      </w:r>
      <w:r>
        <w:rPr>
          <w:rFonts w:ascii="ˎ̥,Verdana,Arial" w:hAnsi="ˎ̥,Verdana,Arial"/>
          <w:color w:val="000000"/>
          <w:sz w:val="18"/>
          <w:szCs w:val="18"/>
        </w:rPr>
        <w:t>将岸边集装箱起重机、轨道式门式起重机前大梁按设计要求收起或放至设计位置，并通过安全钩</w:t>
      </w:r>
      <w:r>
        <w:rPr>
          <w:rFonts w:ascii="ˎ̥,Verdana,Arial" w:hAnsi="ˎ̥,Verdana,Arial"/>
          <w:color w:val="000000"/>
          <w:sz w:val="18"/>
          <w:szCs w:val="18"/>
        </w:rPr>
        <w:t>(</w:t>
      </w:r>
      <w:r>
        <w:rPr>
          <w:rFonts w:ascii="ˎ̥,Verdana,Arial" w:hAnsi="ˎ̥,Verdana,Arial"/>
          <w:color w:val="000000"/>
          <w:sz w:val="18"/>
          <w:szCs w:val="18"/>
        </w:rPr>
        <w:t>插销</w:t>
      </w:r>
      <w:r>
        <w:rPr>
          <w:rFonts w:ascii="ˎ̥,Verdana,Arial" w:hAnsi="ˎ̥,Verdana,Arial"/>
          <w:color w:val="000000"/>
          <w:sz w:val="18"/>
          <w:szCs w:val="18"/>
        </w:rPr>
        <w:t>)</w:t>
      </w:r>
      <w:r>
        <w:rPr>
          <w:rFonts w:ascii="ˎ̥,Verdana,Arial" w:hAnsi="ˎ̥,Verdana,Arial"/>
          <w:color w:val="000000"/>
          <w:sz w:val="18"/>
          <w:szCs w:val="18"/>
        </w:rPr>
        <w:t>固定大梁，吊具起升至设计防风位置。</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(3)</w:t>
      </w:r>
      <w:r>
        <w:rPr>
          <w:rFonts w:ascii="ˎ̥,Verdana,Arial" w:hAnsi="ˎ̥,Verdana,Arial"/>
          <w:color w:val="000000"/>
          <w:sz w:val="18"/>
          <w:szCs w:val="18"/>
        </w:rPr>
        <w:t>装</w:t>
      </w:r>
      <w:r>
        <w:rPr>
          <w:rFonts w:ascii="ˎ̥,Verdana,Arial" w:hAnsi="ˎ̥,Verdana,Arial"/>
          <w:color w:val="000000"/>
          <w:sz w:val="18"/>
          <w:szCs w:val="18"/>
        </w:rPr>
        <w:t>(</w:t>
      </w:r>
      <w:r>
        <w:rPr>
          <w:rFonts w:ascii="ˎ̥,Verdana,Arial" w:hAnsi="ˎ̥,Verdana,Arial"/>
          <w:color w:val="000000"/>
          <w:sz w:val="18"/>
          <w:szCs w:val="18"/>
        </w:rPr>
        <w:t>卸</w:t>
      </w:r>
      <w:r>
        <w:rPr>
          <w:rFonts w:ascii="ˎ̥,Verdana,Arial" w:hAnsi="ˎ̥,Verdana,Arial"/>
          <w:color w:val="000000"/>
          <w:sz w:val="18"/>
          <w:szCs w:val="18"/>
        </w:rPr>
        <w:t>)</w:t>
      </w:r>
      <w:r>
        <w:rPr>
          <w:rFonts w:ascii="ˎ̥,Verdana,Arial" w:hAnsi="ˎ̥,Verdana,Arial"/>
          <w:color w:val="000000"/>
          <w:sz w:val="18"/>
          <w:szCs w:val="18"/>
        </w:rPr>
        <w:t>船机可参照港口门座起重机、岸边集装箱起重机采取防阵风措施。</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(4)</w:t>
      </w:r>
      <w:r>
        <w:rPr>
          <w:rFonts w:ascii="ˎ̥,Verdana,Arial" w:hAnsi="ˎ̥,Verdana,Arial"/>
          <w:color w:val="000000"/>
          <w:sz w:val="18"/>
          <w:szCs w:val="18"/>
        </w:rPr>
        <w:t>将吸粮机的臂架旋转至与轨道平行位置，吸咀放至支架或地面并锚固，宜固定吸粮机臂架。</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(5)</w:t>
      </w:r>
      <w:r>
        <w:rPr>
          <w:rFonts w:ascii="ˎ̥,Verdana,Arial" w:hAnsi="ˎ̥,Verdana,Arial"/>
          <w:color w:val="000000"/>
          <w:sz w:val="18"/>
          <w:szCs w:val="18"/>
        </w:rPr>
        <w:t>将输油臂旋转部位固定，收拢并固定输油臂，锁紧用于固定输油臂的插销。</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(6)</w:t>
      </w:r>
      <w:r>
        <w:rPr>
          <w:rFonts w:ascii="ˎ̥,Verdana,Arial" w:hAnsi="ˎ̥,Verdana,Arial"/>
          <w:color w:val="000000"/>
          <w:sz w:val="18"/>
          <w:szCs w:val="18"/>
        </w:rPr>
        <w:t>按照设计要求，将轮胎式集装箱门式起重机的集装箱吊具与着地重箱连结，并收紧吊具钢丝绳，或将集装箱吊具起升至最高位置。锁紧制动装置及转向装置，楔紧行走轮胎。</w:t>
      </w:r>
    </w:p>
    <w:p w:rsidR="00E76EF7" w:rsidRDefault="00E76EF7" w:rsidP="00E76EF7">
      <w:pPr>
        <w:pStyle w:val="a3"/>
        <w:rPr>
          <w:rFonts w:ascii="ˎ̥,Verdana,Arial" w:hAnsi="ˎ̥,Verdana,Arial"/>
          <w:color w:val="000000"/>
          <w:sz w:val="18"/>
          <w:szCs w:val="18"/>
        </w:rPr>
      </w:pPr>
      <w:r>
        <w:rPr>
          <w:rFonts w:ascii="ˎ̥,Verdana,Arial" w:hAnsi="ˎ̥,Verdana,Arial"/>
          <w:color w:val="000000"/>
          <w:sz w:val="18"/>
          <w:szCs w:val="18"/>
        </w:rPr>
        <w:t xml:space="preserve">　　</w:t>
      </w:r>
      <w:r>
        <w:rPr>
          <w:rFonts w:ascii="ˎ̥,Verdana,Arial" w:hAnsi="ˎ̥,Verdana,Arial"/>
          <w:color w:val="000000"/>
          <w:sz w:val="18"/>
          <w:szCs w:val="18"/>
        </w:rPr>
        <w:t xml:space="preserve">7.6 </w:t>
      </w:r>
      <w:r>
        <w:rPr>
          <w:rFonts w:ascii="ˎ̥,Verdana,Arial" w:hAnsi="ˎ̥,Verdana,Arial"/>
          <w:color w:val="000000"/>
          <w:sz w:val="18"/>
          <w:szCs w:val="18"/>
        </w:rPr>
        <w:t>阵风后检查及恢复措施应按照</w:t>
      </w:r>
      <w:r>
        <w:rPr>
          <w:rFonts w:ascii="ˎ̥,Verdana,Arial" w:hAnsi="ˎ̥,Verdana,Arial"/>
          <w:color w:val="000000"/>
          <w:sz w:val="18"/>
          <w:szCs w:val="18"/>
        </w:rPr>
        <w:t>6.3</w:t>
      </w:r>
      <w:r>
        <w:rPr>
          <w:rFonts w:ascii="ˎ̥,Verdana,Arial" w:hAnsi="ˎ̥,Verdana,Arial"/>
          <w:color w:val="000000"/>
          <w:sz w:val="18"/>
          <w:szCs w:val="18"/>
        </w:rPr>
        <w:t>条执行。</w:t>
      </w:r>
    </w:p>
    <w:p w:rsidR="00125F22" w:rsidRPr="00E76EF7" w:rsidRDefault="00125F22"/>
    <w:sectPr w:rsidR="00125F22" w:rsidRPr="00E76EF7"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94" w:rsidRDefault="00C35394" w:rsidP="00E76EF7">
      <w:r>
        <w:separator/>
      </w:r>
    </w:p>
  </w:endnote>
  <w:endnote w:type="continuationSeparator" w:id="1">
    <w:p w:rsidR="00C35394" w:rsidRDefault="00C35394" w:rsidP="00E76E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896"/>
      <w:docPartObj>
        <w:docPartGallery w:val="Page Numbers (Bottom of Page)"/>
        <w:docPartUnique/>
      </w:docPartObj>
    </w:sdtPr>
    <w:sdtContent>
      <w:p w:rsidR="00E76EF7" w:rsidRDefault="00E76EF7">
        <w:pPr>
          <w:pStyle w:val="a6"/>
          <w:jc w:val="center"/>
        </w:pPr>
        <w:fldSimple w:instr=" PAGE   \* MERGEFORMAT ">
          <w:r w:rsidRPr="00E76EF7">
            <w:rPr>
              <w:noProof/>
              <w:lang w:val="zh-CN"/>
            </w:rPr>
            <w:t>1</w:t>
          </w:r>
        </w:fldSimple>
      </w:p>
    </w:sdtContent>
  </w:sdt>
  <w:p w:rsidR="00E76EF7" w:rsidRDefault="00E76E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94" w:rsidRDefault="00C35394" w:rsidP="00E76EF7">
      <w:r>
        <w:separator/>
      </w:r>
    </w:p>
  </w:footnote>
  <w:footnote w:type="continuationSeparator" w:id="1">
    <w:p w:rsidR="00C35394" w:rsidRDefault="00C35394" w:rsidP="00E76E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EF7"/>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35394"/>
    <w:rsid w:val="00C478C4"/>
    <w:rsid w:val="00C5464F"/>
    <w:rsid w:val="00C7066A"/>
    <w:rsid w:val="00CA760B"/>
    <w:rsid w:val="00CB73CE"/>
    <w:rsid w:val="00CF384E"/>
    <w:rsid w:val="00D01467"/>
    <w:rsid w:val="00D02BF5"/>
    <w:rsid w:val="00D16CA8"/>
    <w:rsid w:val="00D25527"/>
    <w:rsid w:val="00DC0A65"/>
    <w:rsid w:val="00DE05EA"/>
    <w:rsid w:val="00DE584E"/>
    <w:rsid w:val="00DF1F09"/>
    <w:rsid w:val="00E014E6"/>
    <w:rsid w:val="00E61B08"/>
    <w:rsid w:val="00E76EF7"/>
    <w:rsid w:val="00EA0C37"/>
    <w:rsid w:val="00EE5D1D"/>
    <w:rsid w:val="00F23F55"/>
    <w:rsid w:val="00F25023"/>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6E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6EF7"/>
    <w:rPr>
      <w:b/>
      <w:bCs/>
    </w:rPr>
  </w:style>
  <w:style w:type="paragraph" w:styleId="a5">
    <w:name w:val="header"/>
    <w:basedOn w:val="a"/>
    <w:link w:val="Char"/>
    <w:uiPriority w:val="99"/>
    <w:semiHidden/>
    <w:unhideWhenUsed/>
    <w:rsid w:val="00E76E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76EF7"/>
    <w:rPr>
      <w:sz w:val="18"/>
      <w:szCs w:val="18"/>
    </w:rPr>
  </w:style>
  <w:style w:type="paragraph" w:styleId="a6">
    <w:name w:val="footer"/>
    <w:basedOn w:val="a"/>
    <w:link w:val="Char0"/>
    <w:uiPriority w:val="99"/>
    <w:unhideWhenUsed/>
    <w:rsid w:val="00E76EF7"/>
    <w:pPr>
      <w:tabs>
        <w:tab w:val="center" w:pos="4153"/>
        <w:tab w:val="right" w:pos="8306"/>
      </w:tabs>
      <w:snapToGrid w:val="0"/>
      <w:jc w:val="left"/>
    </w:pPr>
    <w:rPr>
      <w:sz w:val="18"/>
      <w:szCs w:val="18"/>
    </w:rPr>
  </w:style>
  <w:style w:type="character" w:customStyle="1" w:styleId="Char0">
    <w:name w:val="页脚 Char"/>
    <w:basedOn w:val="a0"/>
    <w:link w:val="a6"/>
    <w:uiPriority w:val="99"/>
    <w:rsid w:val="00E76EF7"/>
    <w:rPr>
      <w:sz w:val="18"/>
      <w:szCs w:val="18"/>
    </w:rPr>
  </w:style>
</w:styles>
</file>

<file path=word/webSettings.xml><?xml version="1.0" encoding="utf-8"?>
<w:webSettings xmlns:r="http://schemas.openxmlformats.org/officeDocument/2006/relationships" xmlns:w="http://schemas.openxmlformats.org/wordprocessingml/2006/main">
  <w:divs>
    <w:div w:id="2738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2018-08-02T01:02:00Z</dcterms:created>
  <dcterms:modified xsi:type="dcterms:W3CDTF">2018-08-02T01:07:00Z</dcterms:modified>
</cp:coreProperties>
</file>